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Layout w:type="fixed"/>
        <w:tblLook w:val="00A0" w:firstRow="1" w:lastRow="0" w:firstColumn="1" w:lastColumn="0" w:noHBand="0" w:noVBand="0"/>
      </w:tblPr>
      <w:tblGrid>
        <w:gridCol w:w="1808"/>
        <w:gridCol w:w="819"/>
        <w:gridCol w:w="2867"/>
        <w:gridCol w:w="2533"/>
        <w:gridCol w:w="1080"/>
        <w:gridCol w:w="180"/>
        <w:gridCol w:w="1801"/>
      </w:tblGrid>
      <w:tr w:rsidR="00125139" w:rsidRPr="00485FED" w14:paraId="672A6659" w14:textId="77777777" w:rsidTr="00E65439">
        <w:tc>
          <w:tcPr>
            <w:tcW w:w="11088" w:type="dxa"/>
            <w:gridSpan w:val="7"/>
            <w:tcBorders>
              <w:top w:val="single" w:sz="4" w:space="0" w:color="auto"/>
              <w:left w:val="single" w:sz="4" w:space="0" w:color="auto"/>
              <w:bottom w:val="single" w:sz="4" w:space="0" w:color="auto"/>
              <w:right w:val="single" w:sz="4" w:space="0" w:color="auto"/>
            </w:tcBorders>
          </w:tcPr>
          <w:p w14:paraId="0A37501D" w14:textId="77777777" w:rsidR="00125139" w:rsidRPr="00485FED" w:rsidRDefault="00125139" w:rsidP="0004780B">
            <w:pPr>
              <w:jc w:val="center"/>
              <w:rPr>
                <w:rFonts w:ascii="Arial" w:hAnsi="Arial" w:cs="Arial"/>
                <w:color w:val="FFFFFF"/>
              </w:rPr>
            </w:pPr>
            <w:bookmarkStart w:id="0" w:name="_GoBack"/>
            <w:bookmarkEnd w:id="0"/>
          </w:p>
          <w:p w14:paraId="5DAB6C7B" w14:textId="77777777" w:rsidR="00125139" w:rsidRPr="00485FED" w:rsidRDefault="00754030" w:rsidP="003273DD">
            <w:pPr>
              <w:jc w:val="center"/>
              <w:rPr>
                <w:rFonts w:ascii="Arial" w:hAnsi="Arial" w:cs="Arial"/>
                <w:color w:val="FFFFFF"/>
              </w:rPr>
            </w:pPr>
            <w:r>
              <w:rPr>
                <w:noProof/>
                <w:lang w:val="en-GB" w:eastAsia="en-GB"/>
              </w:rPr>
              <w:drawing>
                <wp:inline distT="0" distB="0" distL="0" distR="0" wp14:anchorId="1418815F" wp14:editId="07777777">
                  <wp:extent cx="2381250" cy="99760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raisen:Desktop:gradient corporat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81250" cy="997603"/>
                          </a:xfrm>
                          <a:prstGeom prst="rect">
                            <a:avLst/>
                          </a:prstGeom>
                          <a:noFill/>
                          <a:ln>
                            <a:noFill/>
                          </a:ln>
                        </pic:spPr>
                      </pic:pic>
                    </a:graphicData>
                  </a:graphic>
                </wp:inline>
              </w:drawing>
            </w:r>
          </w:p>
          <w:p w14:paraId="02EB378F" w14:textId="77777777" w:rsidR="00125139" w:rsidRPr="00485FED" w:rsidRDefault="00125139" w:rsidP="003273DD">
            <w:pPr>
              <w:jc w:val="center"/>
              <w:rPr>
                <w:rFonts w:ascii="Arial" w:hAnsi="Arial" w:cs="Arial"/>
                <w:color w:val="FFFFFF"/>
              </w:rPr>
            </w:pPr>
          </w:p>
          <w:p w14:paraId="6A05A809" w14:textId="77777777" w:rsidR="00125139" w:rsidRPr="00485FED" w:rsidRDefault="00125139" w:rsidP="0004780B">
            <w:pPr>
              <w:jc w:val="center"/>
              <w:rPr>
                <w:rFonts w:ascii="Arial" w:hAnsi="Arial" w:cs="Arial"/>
              </w:rPr>
            </w:pPr>
          </w:p>
        </w:tc>
      </w:tr>
      <w:tr w:rsidR="00125139" w:rsidRPr="00485FED" w14:paraId="5A900438" w14:textId="77777777" w:rsidTr="007677DD">
        <w:trPr>
          <w:trHeight w:val="70"/>
        </w:trPr>
        <w:tc>
          <w:tcPr>
            <w:tcW w:w="11088" w:type="dxa"/>
            <w:gridSpan w:val="7"/>
            <w:tcBorders>
              <w:top w:val="single" w:sz="4" w:space="0" w:color="auto"/>
              <w:left w:val="single" w:sz="4" w:space="0" w:color="auto"/>
              <w:bottom w:val="single" w:sz="4" w:space="0" w:color="auto"/>
              <w:right w:val="single" w:sz="4" w:space="0" w:color="auto"/>
            </w:tcBorders>
            <w:shd w:val="clear" w:color="auto" w:fill="BFD730"/>
          </w:tcPr>
          <w:p w14:paraId="1B075D79" w14:textId="77777777" w:rsidR="00334ED6" w:rsidRPr="00F74ED1" w:rsidRDefault="00125139" w:rsidP="00D253B7">
            <w:pPr>
              <w:jc w:val="center"/>
              <w:rPr>
                <w:rFonts w:ascii="Arial" w:hAnsi="Arial" w:cs="Arial"/>
                <w:b/>
                <w:color w:val="FFFFFF"/>
                <w:sz w:val="22"/>
                <w:szCs w:val="22"/>
              </w:rPr>
            </w:pPr>
            <w:r w:rsidRPr="00F74ED1">
              <w:rPr>
                <w:rFonts w:ascii="Arial" w:hAnsi="Arial" w:cs="Arial"/>
                <w:b/>
                <w:color w:val="FFFFFF"/>
                <w:sz w:val="22"/>
                <w:szCs w:val="22"/>
              </w:rPr>
              <w:t>JOB INFORMATION &amp; JOB DESCRIPTION</w:t>
            </w:r>
          </w:p>
        </w:tc>
      </w:tr>
      <w:tr w:rsidR="00125139" w:rsidRPr="00485FED" w14:paraId="5A39BBE3" w14:textId="77777777" w:rsidTr="0004780B">
        <w:tc>
          <w:tcPr>
            <w:tcW w:w="5494" w:type="dxa"/>
            <w:gridSpan w:val="3"/>
            <w:tcBorders>
              <w:top w:val="single" w:sz="4" w:space="0" w:color="auto"/>
            </w:tcBorders>
          </w:tcPr>
          <w:p w14:paraId="41C8F396" w14:textId="77777777" w:rsidR="00125139" w:rsidRPr="00F74ED1" w:rsidRDefault="00125139">
            <w:pPr>
              <w:rPr>
                <w:rFonts w:ascii="Arial" w:hAnsi="Arial" w:cs="Arial"/>
                <w:sz w:val="22"/>
                <w:szCs w:val="22"/>
              </w:rPr>
            </w:pPr>
          </w:p>
        </w:tc>
        <w:tc>
          <w:tcPr>
            <w:tcW w:w="5594" w:type="dxa"/>
            <w:gridSpan w:val="4"/>
            <w:tcBorders>
              <w:top w:val="single" w:sz="4" w:space="0" w:color="auto"/>
            </w:tcBorders>
          </w:tcPr>
          <w:p w14:paraId="72A3D3EC" w14:textId="77777777" w:rsidR="00125139" w:rsidRPr="00F74ED1" w:rsidRDefault="00125139">
            <w:pPr>
              <w:rPr>
                <w:rFonts w:ascii="Arial" w:hAnsi="Arial" w:cs="Arial"/>
              </w:rPr>
            </w:pPr>
          </w:p>
        </w:tc>
      </w:tr>
      <w:tr w:rsidR="00125139" w:rsidRPr="00485FED" w14:paraId="0D0B940D" w14:textId="77777777" w:rsidTr="00C02B2B">
        <w:tc>
          <w:tcPr>
            <w:tcW w:w="9107" w:type="dxa"/>
            <w:gridSpan w:val="5"/>
            <w:tcBorders>
              <w:bottom w:val="single" w:sz="4" w:space="0" w:color="auto"/>
            </w:tcBorders>
          </w:tcPr>
          <w:p w14:paraId="0E27B00A" w14:textId="77777777" w:rsidR="00125139" w:rsidRPr="00F74ED1" w:rsidRDefault="00125139" w:rsidP="00334ED6">
            <w:pPr>
              <w:jc w:val="both"/>
              <w:rPr>
                <w:rFonts w:ascii="Arial" w:hAnsi="Arial" w:cs="Arial"/>
                <w:sz w:val="22"/>
                <w:szCs w:val="22"/>
              </w:rPr>
            </w:pPr>
          </w:p>
        </w:tc>
        <w:tc>
          <w:tcPr>
            <w:tcW w:w="1981" w:type="dxa"/>
            <w:gridSpan w:val="2"/>
            <w:tcBorders>
              <w:bottom w:val="single" w:sz="4" w:space="0" w:color="auto"/>
            </w:tcBorders>
          </w:tcPr>
          <w:p w14:paraId="60061E4C" w14:textId="77777777" w:rsidR="00125139" w:rsidRPr="00F74ED1" w:rsidRDefault="00125139">
            <w:pPr>
              <w:rPr>
                <w:rFonts w:ascii="Arial" w:hAnsi="Arial" w:cs="Arial"/>
              </w:rPr>
            </w:pPr>
          </w:p>
        </w:tc>
      </w:tr>
      <w:tr w:rsidR="00125139" w:rsidRPr="00485FED" w14:paraId="2C346414" w14:textId="77777777" w:rsidTr="007677DD">
        <w:tc>
          <w:tcPr>
            <w:tcW w:w="1808" w:type="dxa"/>
            <w:tcBorders>
              <w:top w:val="single" w:sz="4" w:space="0" w:color="auto"/>
              <w:left w:val="single" w:sz="4" w:space="0" w:color="auto"/>
              <w:bottom w:val="single" w:sz="4" w:space="0" w:color="auto"/>
            </w:tcBorders>
            <w:shd w:val="clear" w:color="auto" w:fill="BFD730"/>
          </w:tcPr>
          <w:p w14:paraId="3FB659A8"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JOB TITLE</w:t>
            </w:r>
            <w:r w:rsidR="00334ED6" w:rsidRPr="00F74ED1">
              <w:rPr>
                <w:rFonts w:ascii="Arial" w:hAnsi="Arial" w:cs="Arial"/>
                <w:b/>
                <w:color w:val="FFFFFF"/>
                <w:sz w:val="22"/>
                <w:szCs w:val="22"/>
              </w:rPr>
              <w:t>:</w:t>
            </w:r>
            <w:r w:rsidR="00D253B7" w:rsidRPr="00F74ED1">
              <w:rPr>
                <w:rFonts w:ascii="Arial" w:hAnsi="Arial" w:cs="Arial"/>
                <w:b/>
                <w:color w:val="FFFFFF"/>
                <w:sz w:val="22"/>
                <w:szCs w:val="22"/>
              </w:rPr>
              <w:t xml:space="preserve"> </w:t>
            </w:r>
          </w:p>
        </w:tc>
        <w:tc>
          <w:tcPr>
            <w:tcW w:w="6219" w:type="dxa"/>
            <w:gridSpan w:val="3"/>
            <w:tcBorders>
              <w:top w:val="single" w:sz="4" w:space="0" w:color="auto"/>
              <w:bottom w:val="single" w:sz="4" w:space="0" w:color="auto"/>
            </w:tcBorders>
            <w:shd w:val="clear" w:color="auto" w:fill="BFD730"/>
          </w:tcPr>
          <w:p w14:paraId="54E26EBF" w14:textId="77777777" w:rsidR="00125139" w:rsidRPr="00B93B39" w:rsidRDefault="007C1A32" w:rsidP="00A44197">
            <w:pPr>
              <w:rPr>
                <w:rFonts w:ascii="Arial" w:hAnsi="Arial" w:cs="Arial"/>
                <w:b/>
              </w:rPr>
            </w:pPr>
            <w:r>
              <w:rPr>
                <w:rFonts w:ascii="Arial" w:hAnsi="Arial" w:cs="Arial"/>
                <w:b/>
                <w:color w:val="FFFFFF" w:themeColor="background1"/>
              </w:rPr>
              <w:t>SE</w:t>
            </w:r>
            <w:r w:rsidR="00B5048F">
              <w:rPr>
                <w:rFonts w:ascii="Arial" w:hAnsi="Arial" w:cs="Arial"/>
                <w:b/>
                <w:color w:val="FFFFFF" w:themeColor="background1"/>
              </w:rPr>
              <w:t xml:space="preserve"> Level 2 </w:t>
            </w:r>
            <w:r w:rsidR="00C37BC5" w:rsidRPr="006C0A96">
              <w:rPr>
                <w:rFonts w:ascii="Arial" w:hAnsi="Arial" w:cs="Arial"/>
                <w:b/>
                <w:color w:val="FFFFFF" w:themeColor="background1"/>
              </w:rPr>
              <w:t>Swimming Teacher</w:t>
            </w:r>
            <w:r w:rsidR="00B5048F">
              <w:rPr>
                <w:rFonts w:ascii="Arial" w:hAnsi="Arial" w:cs="Arial"/>
                <w:b/>
                <w:color w:val="FFFFFF" w:themeColor="background1"/>
              </w:rPr>
              <w:t xml:space="preserve"> &amp; Lifeguard</w:t>
            </w:r>
          </w:p>
        </w:tc>
        <w:tc>
          <w:tcPr>
            <w:tcW w:w="3061" w:type="dxa"/>
            <w:gridSpan w:val="3"/>
            <w:tcBorders>
              <w:top w:val="single" w:sz="4" w:space="0" w:color="auto"/>
              <w:bottom w:val="single" w:sz="4" w:space="0" w:color="auto"/>
              <w:right w:val="single" w:sz="4" w:space="0" w:color="auto"/>
            </w:tcBorders>
            <w:shd w:val="clear" w:color="auto" w:fill="BFD730"/>
          </w:tcPr>
          <w:p w14:paraId="0A78FC54" w14:textId="79F6253C" w:rsidR="00125139" w:rsidRPr="00546D45" w:rsidRDefault="00125139" w:rsidP="00401379">
            <w:pPr>
              <w:tabs>
                <w:tab w:val="center" w:pos="1422"/>
              </w:tabs>
              <w:rPr>
                <w:rFonts w:ascii="Arial" w:hAnsi="Arial" w:cs="Arial"/>
                <w:b/>
                <w:color w:val="FFFFFF" w:themeColor="background1"/>
              </w:rPr>
            </w:pPr>
            <w:r w:rsidRPr="00F74ED1">
              <w:rPr>
                <w:rFonts w:ascii="Arial" w:hAnsi="Arial" w:cs="Arial"/>
                <w:b/>
                <w:color w:val="FFFFFF"/>
              </w:rPr>
              <w:t>Date:</w:t>
            </w:r>
            <w:r w:rsidRPr="00F74ED1">
              <w:rPr>
                <w:rFonts w:ascii="Arial" w:hAnsi="Arial" w:cs="Arial"/>
                <w:b/>
              </w:rPr>
              <w:t xml:space="preserve"> </w:t>
            </w:r>
            <w:r w:rsidR="00F54097" w:rsidRPr="000B33C7">
              <w:rPr>
                <w:rFonts w:ascii="Arial" w:hAnsi="Arial" w:cs="Arial"/>
                <w:b/>
                <w:color w:val="FFFFFF" w:themeColor="background1"/>
              </w:rPr>
              <w:tab/>
            </w:r>
            <w:r w:rsidR="00EE5055">
              <w:rPr>
                <w:rFonts w:ascii="Arial" w:hAnsi="Arial" w:cs="Arial"/>
                <w:b/>
                <w:color w:val="FFFFFF" w:themeColor="background1"/>
              </w:rPr>
              <w:t>Feb</w:t>
            </w:r>
            <w:r w:rsidR="00401379">
              <w:rPr>
                <w:rFonts w:ascii="Arial" w:hAnsi="Arial" w:cs="Arial"/>
                <w:b/>
                <w:color w:val="FFFFFF" w:themeColor="background1"/>
              </w:rPr>
              <w:t xml:space="preserve"> 20</w:t>
            </w:r>
            <w:r w:rsidR="00EE5055">
              <w:rPr>
                <w:rFonts w:ascii="Arial" w:hAnsi="Arial" w:cs="Arial"/>
                <w:b/>
                <w:color w:val="FFFFFF" w:themeColor="background1"/>
              </w:rPr>
              <w:t>20</w:t>
            </w:r>
          </w:p>
        </w:tc>
      </w:tr>
      <w:tr w:rsidR="00125139" w:rsidRPr="00485FED" w14:paraId="44EAFD9C" w14:textId="77777777" w:rsidTr="0004780B">
        <w:tc>
          <w:tcPr>
            <w:tcW w:w="11088" w:type="dxa"/>
            <w:gridSpan w:val="7"/>
            <w:tcBorders>
              <w:top w:val="single" w:sz="4" w:space="0" w:color="auto"/>
              <w:left w:val="single" w:sz="4" w:space="0" w:color="auto"/>
              <w:bottom w:val="single" w:sz="4" w:space="0" w:color="auto"/>
              <w:right w:val="single" w:sz="4" w:space="0" w:color="auto"/>
            </w:tcBorders>
          </w:tcPr>
          <w:p w14:paraId="4B94D5A5" w14:textId="77777777" w:rsidR="00125139" w:rsidRPr="00F74ED1" w:rsidRDefault="00125139" w:rsidP="00285C9C">
            <w:pPr>
              <w:rPr>
                <w:rFonts w:ascii="Arial" w:hAnsi="Arial" w:cs="Arial"/>
                <w:b/>
                <w:sz w:val="22"/>
                <w:szCs w:val="22"/>
              </w:rPr>
            </w:pPr>
          </w:p>
        </w:tc>
      </w:tr>
      <w:tr w:rsidR="00125139" w:rsidRPr="00485FED" w14:paraId="3DED9E5D" w14:textId="77777777" w:rsidTr="007677DD">
        <w:tc>
          <w:tcPr>
            <w:tcW w:w="11088" w:type="dxa"/>
            <w:gridSpan w:val="7"/>
            <w:tcBorders>
              <w:top w:val="single" w:sz="4" w:space="0" w:color="auto"/>
              <w:left w:val="single" w:sz="4" w:space="0" w:color="auto"/>
              <w:bottom w:val="single" w:sz="4" w:space="0" w:color="auto"/>
              <w:right w:val="single" w:sz="4" w:space="0" w:color="auto"/>
            </w:tcBorders>
            <w:shd w:val="clear" w:color="auto" w:fill="BFD730"/>
          </w:tcPr>
          <w:p w14:paraId="546D2867"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PURPOSE OF JOB</w:t>
            </w:r>
          </w:p>
        </w:tc>
      </w:tr>
      <w:tr w:rsidR="00125139" w:rsidRPr="00485FED" w14:paraId="005D2E8C" w14:textId="77777777" w:rsidTr="0004780B">
        <w:tc>
          <w:tcPr>
            <w:tcW w:w="11088" w:type="dxa"/>
            <w:gridSpan w:val="7"/>
            <w:tcBorders>
              <w:top w:val="single" w:sz="4" w:space="0" w:color="auto"/>
              <w:left w:val="single" w:sz="4" w:space="0" w:color="auto"/>
              <w:right w:val="single" w:sz="4" w:space="0" w:color="auto"/>
            </w:tcBorders>
          </w:tcPr>
          <w:p w14:paraId="502C9A6C" w14:textId="77777777" w:rsidR="00B5048F" w:rsidRPr="00B5048F" w:rsidRDefault="00B5048F" w:rsidP="00A44197">
            <w:pPr>
              <w:jc w:val="both"/>
              <w:rPr>
                <w:rFonts w:ascii="Arial" w:hAnsi="Arial" w:cs="Arial"/>
                <w:sz w:val="22"/>
                <w:szCs w:val="22"/>
                <w:u w:val="single"/>
              </w:rPr>
            </w:pPr>
            <w:bookmarkStart w:id="1" w:name="JobDescription"/>
            <w:bookmarkEnd w:id="1"/>
            <w:r w:rsidRPr="00B5048F">
              <w:rPr>
                <w:rFonts w:ascii="Arial" w:hAnsi="Arial" w:cs="Arial"/>
                <w:sz w:val="22"/>
                <w:szCs w:val="22"/>
                <w:u w:val="single"/>
              </w:rPr>
              <w:t>Swimming Teacher Role</w:t>
            </w:r>
          </w:p>
          <w:p w14:paraId="5F0E69CC" w14:textId="77777777" w:rsidR="00334ED6" w:rsidRDefault="00C37BC5" w:rsidP="00A44197">
            <w:pPr>
              <w:jc w:val="both"/>
              <w:rPr>
                <w:rFonts w:ascii="Arial" w:hAnsi="Arial" w:cs="Arial"/>
                <w:sz w:val="22"/>
                <w:szCs w:val="22"/>
              </w:rPr>
            </w:pPr>
            <w:r w:rsidRPr="0042692F">
              <w:rPr>
                <w:rFonts w:ascii="Arial" w:hAnsi="Arial" w:cs="Arial"/>
                <w:sz w:val="22"/>
                <w:szCs w:val="22"/>
              </w:rPr>
              <w:t>To effectively plan, prepare, deliver, monitor and evaluate theory and practical aquatic sessions</w:t>
            </w:r>
            <w:r w:rsidR="0042692F">
              <w:rPr>
                <w:rFonts w:ascii="Arial" w:hAnsi="Arial" w:cs="Arial"/>
                <w:sz w:val="22"/>
                <w:szCs w:val="22"/>
              </w:rPr>
              <w:t xml:space="preserve"> within Magna Vitae sites.</w:t>
            </w:r>
          </w:p>
          <w:p w14:paraId="3DEEC669" w14:textId="77777777" w:rsidR="00B5048F" w:rsidRDefault="00B5048F" w:rsidP="00A44197">
            <w:pPr>
              <w:jc w:val="both"/>
              <w:rPr>
                <w:rFonts w:ascii="Arial" w:hAnsi="Arial" w:cs="Arial"/>
                <w:sz w:val="22"/>
                <w:szCs w:val="22"/>
              </w:rPr>
            </w:pPr>
          </w:p>
          <w:p w14:paraId="3A6E4CD7" w14:textId="77777777" w:rsidR="00B5048F" w:rsidRDefault="00401379" w:rsidP="00E55846">
            <w:pPr>
              <w:rPr>
                <w:rFonts w:ascii="Arial" w:hAnsi="Arial" w:cs="Arial"/>
                <w:sz w:val="22"/>
                <w:szCs w:val="22"/>
              </w:rPr>
            </w:pPr>
            <w:r>
              <w:rPr>
                <w:rFonts w:ascii="Arial" w:hAnsi="Arial" w:cs="Arial"/>
                <w:sz w:val="22"/>
                <w:szCs w:val="22"/>
              </w:rPr>
              <w:t>To deliver SE</w:t>
            </w:r>
            <w:r w:rsidR="00B5048F">
              <w:rPr>
                <w:rFonts w:ascii="Arial" w:hAnsi="Arial" w:cs="Arial"/>
                <w:sz w:val="22"/>
                <w:szCs w:val="22"/>
              </w:rPr>
              <w:t xml:space="preserve"> Sch</w:t>
            </w:r>
            <w:r>
              <w:rPr>
                <w:rFonts w:ascii="Arial" w:hAnsi="Arial" w:cs="Arial"/>
                <w:sz w:val="22"/>
                <w:szCs w:val="22"/>
              </w:rPr>
              <w:t>ool Swimming Charter and the SE’s</w:t>
            </w:r>
            <w:r w:rsidR="00B5048F">
              <w:rPr>
                <w:rFonts w:ascii="Arial" w:hAnsi="Arial" w:cs="Arial"/>
                <w:sz w:val="22"/>
                <w:szCs w:val="22"/>
              </w:rPr>
              <w:t xml:space="preserve"> Learn to Swim pathway through Magna Vitae’s WaterWise programme. </w:t>
            </w:r>
          </w:p>
          <w:p w14:paraId="3656B9AB" w14:textId="77777777" w:rsidR="00B5048F" w:rsidRDefault="00B5048F" w:rsidP="00E55846">
            <w:pPr>
              <w:rPr>
                <w:rFonts w:ascii="Arial" w:hAnsi="Arial" w:cs="Arial"/>
                <w:sz w:val="22"/>
                <w:szCs w:val="22"/>
              </w:rPr>
            </w:pPr>
          </w:p>
          <w:p w14:paraId="70C5886B" w14:textId="77777777" w:rsidR="00B5048F" w:rsidRDefault="00B5048F" w:rsidP="00E55846">
            <w:pPr>
              <w:rPr>
                <w:rFonts w:ascii="Arial" w:hAnsi="Arial" w:cs="Arial"/>
                <w:sz w:val="22"/>
                <w:szCs w:val="22"/>
              </w:rPr>
            </w:pPr>
            <w:r>
              <w:rPr>
                <w:rFonts w:ascii="Arial" w:hAnsi="Arial" w:cs="Arial"/>
                <w:sz w:val="22"/>
                <w:szCs w:val="22"/>
              </w:rPr>
              <w:t>To communicate with parents / guardians on the development and progression of individuals swimming journey.</w:t>
            </w:r>
          </w:p>
          <w:p w14:paraId="45FB0818" w14:textId="77777777" w:rsidR="00B5048F" w:rsidRDefault="00B5048F" w:rsidP="00E55846">
            <w:pPr>
              <w:rPr>
                <w:rFonts w:ascii="Arial" w:hAnsi="Arial" w:cs="Arial"/>
                <w:sz w:val="22"/>
                <w:szCs w:val="22"/>
              </w:rPr>
            </w:pPr>
          </w:p>
          <w:p w14:paraId="7948872E" w14:textId="77777777" w:rsidR="00E55846" w:rsidRPr="00E55846" w:rsidRDefault="00E55846" w:rsidP="00E55846">
            <w:pPr>
              <w:rPr>
                <w:rFonts w:ascii="Arial" w:hAnsi="Arial" w:cs="Arial"/>
                <w:sz w:val="22"/>
                <w:szCs w:val="22"/>
              </w:rPr>
            </w:pPr>
            <w:r w:rsidRPr="00E55846">
              <w:rPr>
                <w:rFonts w:ascii="Arial" w:hAnsi="Arial" w:cs="Arial"/>
                <w:sz w:val="22"/>
                <w:szCs w:val="22"/>
              </w:rPr>
              <w:t>To deliver session</w:t>
            </w:r>
            <w:r>
              <w:rPr>
                <w:rFonts w:ascii="Arial" w:hAnsi="Arial" w:cs="Arial"/>
                <w:sz w:val="22"/>
                <w:szCs w:val="22"/>
              </w:rPr>
              <w:t>s</w:t>
            </w:r>
            <w:r w:rsidRPr="00E55846">
              <w:rPr>
                <w:rFonts w:ascii="Arial" w:hAnsi="Arial" w:cs="Arial"/>
                <w:sz w:val="22"/>
                <w:szCs w:val="22"/>
              </w:rPr>
              <w:t xml:space="preserve"> as part of any outreach scheme that the centre becomes involved with.</w:t>
            </w:r>
          </w:p>
          <w:p w14:paraId="436F8FAE" w14:textId="77777777" w:rsidR="00B5048F" w:rsidRDefault="00E55846" w:rsidP="00A44197">
            <w:pPr>
              <w:jc w:val="both"/>
              <w:rPr>
                <w:rFonts w:ascii="Arial" w:hAnsi="Arial" w:cs="Arial"/>
                <w:sz w:val="22"/>
                <w:szCs w:val="22"/>
              </w:rPr>
            </w:pPr>
            <w:r w:rsidRPr="00E55846">
              <w:rPr>
                <w:rFonts w:ascii="Arial" w:hAnsi="Arial" w:cs="Arial"/>
                <w:sz w:val="22"/>
                <w:szCs w:val="22"/>
              </w:rPr>
              <w:t>To identify talented swimmers &amp; ensure that they are aware of the relevant opportunities to further their talent.</w:t>
            </w:r>
          </w:p>
          <w:p w14:paraId="049F31CB" w14:textId="77777777" w:rsidR="00B5048F" w:rsidRDefault="00B5048F" w:rsidP="00A44197">
            <w:pPr>
              <w:jc w:val="both"/>
              <w:rPr>
                <w:rFonts w:ascii="Arial" w:hAnsi="Arial" w:cs="Arial"/>
                <w:sz w:val="22"/>
                <w:szCs w:val="22"/>
              </w:rPr>
            </w:pPr>
          </w:p>
          <w:p w14:paraId="768F2AC7" w14:textId="77777777" w:rsidR="00B5048F" w:rsidRPr="00662E88" w:rsidRDefault="00662E88" w:rsidP="00A44197">
            <w:pPr>
              <w:jc w:val="both"/>
              <w:rPr>
                <w:rFonts w:ascii="Arial" w:hAnsi="Arial" w:cs="Arial"/>
                <w:sz w:val="22"/>
                <w:szCs w:val="22"/>
                <w:u w:val="single"/>
              </w:rPr>
            </w:pPr>
            <w:r w:rsidRPr="00662E88">
              <w:rPr>
                <w:rFonts w:ascii="Arial" w:hAnsi="Arial" w:cs="Arial"/>
                <w:sz w:val="22"/>
                <w:szCs w:val="22"/>
                <w:u w:val="single"/>
              </w:rPr>
              <w:t>Lifeguard</w:t>
            </w:r>
            <w:r>
              <w:rPr>
                <w:rFonts w:ascii="Arial" w:hAnsi="Arial" w:cs="Arial"/>
                <w:sz w:val="22"/>
                <w:szCs w:val="22"/>
                <w:u w:val="single"/>
              </w:rPr>
              <w:t xml:space="preserve"> Role</w:t>
            </w:r>
          </w:p>
          <w:p w14:paraId="6CFBD5B8" w14:textId="77777777" w:rsidR="00B5048F" w:rsidRPr="00B5048F" w:rsidRDefault="00B5048F" w:rsidP="00B5048F">
            <w:pPr>
              <w:jc w:val="both"/>
              <w:rPr>
                <w:rFonts w:ascii="Arial" w:hAnsi="Arial" w:cs="Arial"/>
                <w:sz w:val="22"/>
                <w:szCs w:val="22"/>
              </w:rPr>
            </w:pPr>
            <w:r w:rsidRPr="00B5048F">
              <w:rPr>
                <w:rFonts w:ascii="Arial" w:hAnsi="Arial" w:cs="Arial"/>
                <w:sz w:val="22"/>
                <w:szCs w:val="22"/>
              </w:rPr>
              <w:t>Ensuring that every customer has an enjoyable experience through the safe and effective supervision of programmed and un-programmed sessions and the associated activities, exercising an appropriate level of control.</w:t>
            </w:r>
          </w:p>
          <w:p w14:paraId="53128261" w14:textId="77777777" w:rsidR="00B5048F" w:rsidRPr="00B5048F" w:rsidRDefault="00B5048F" w:rsidP="00B5048F">
            <w:pPr>
              <w:jc w:val="both"/>
              <w:rPr>
                <w:rFonts w:ascii="Arial" w:hAnsi="Arial" w:cs="Arial"/>
                <w:sz w:val="22"/>
                <w:szCs w:val="22"/>
              </w:rPr>
            </w:pPr>
          </w:p>
          <w:p w14:paraId="0AF7838A" w14:textId="77777777" w:rsidR="00B5048F" w:rsidRDefault="00B5048F" w:rsidP="00B5048F">
            <w:pPr>
              <w:jc w:val="both"/>
              <w:rPr>
                <w:rFonts w:ascii="Arial" w:hAnsi="Arial" w:cs="Arial"/>
                <w:sz w:val="22"/>
                <w:szCs w:val="22"/>
              </w:rPr>
            </w:pPr>
            <w:r w:rsidRPr="00B5048F">
              <w:rPr>
                <w:rFonts w:ascii="Arial" w:hAnsi="Arial" w:cs="Arial"/>
                <w:sz w:val="22"/>
                <w:szCs w:val="22"/>
              </w:rPr>
              <w:t>Delivery of high quality services in accordance with Magna Vitae’s mission, vision and core values as detailed in the company’s business plan.</w:t>
            </w:r>
          </w:p>
          <w:p w14:paraId="62486C05" w14:textId="77777777" w:rsidR="00B5048F" w:rsidRDefault="00B5048F" w:rsidP="00A44197">
            <w:pPr>
              <w:jc w:val="both"/>
              <w:rPr>
                <w:rFonts w:ascii="Arial" w:hAnsi="Arial" w:cs="Arial"/>
                <w:sz w:val="22"/>
                <w:szCs w:val="22"/>
              </w:rPr>
            </w:pPr>
          </w:p>
          <w:p w14:paraId="4101652C" w14:textId="77777777" w:rsidR="00B5048F" w:rsidRPr="00F74ED1" w:rsidRDefault="00B5048F" w:rsidP="00A44197">
            <w:pPr>
              <w:jc w:val="both"/>
              <w:rPr>
                <w:rFonts w:ascii="Arial" w:hAnsi="Arial" w:cs="Arial"/>
                <w:sz w:val="22"/>
                <w:szCs w:val="22"/>
              </w:rPr>
            </w:pPr>
          </w:p>
        </w:tc>
      </w:tr>
      <w:tr w:rsidR="00125139" w:rsidRPr="00485FED" w14:paraId="39968DBA" w14:textId="77777777" w:rsidTr="007677DD">
        <w:tc>
          <w:tcPr>
            <w:tcW w:w="2627" w:type="dxa"/>
            <w:gridSpan w:val="2"/>
            <w:tcBorders>
              <w:left w:val="single" w:sz="4" w:space="0" w:color="auto"/>
            </w:tcBorders>
            <w:shd w:val="clear" w:color="auto" w:fill="BFD730"/>
          </w:tcPr>
          <w:p w14:paraId="50BF05D5"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Hours of Work:</w:t>
            </w:r>
          </w:p>
        </w:tc>
        <w:tc>
          <w:tcPr>
            <w:tcW w:w="8461" w:type="dxa"/>
            <w:gridSpan w:val="5"/>
            <w:tcBorders>
              <w:right w:val="single" w:sz="4" w:space="0" w:color="auto"/>
            </w:tcBorders>
          </w:tcPr>
          <w:p w14:paraId="00D31D35" w14:textId="77777777" w:rsidR="00A44197" w:rsidRPr="00F74ED1" w:rsidRDefault="00662E88" w:rsidP="00662E88">
            <w:pPr>
              <w:jc w:val="both"/>
              <w:rPr>
                <w:rFonts w:ascii="Arial" w:hAnsi="Arial" w:cs="Arial"/>
                <w:sz w:val="22"/>
                <w:szCs w:val="22"/>
              </w:rPr>
            </w:pPr>
            <w:r w:rsidRPr="00662E88">
              <w:rPr>
                <w:rFonts w:ascii="Arial" w:hAnsi="Arial" w:cs="Arial"/>
                <w:sz w:val="22"/>
                <w:szCs w:val="22"/>
              </w:rPr>
              <w:t>40 hours per week. This position involves shift work which includes mornings, evenings, weekends &amp; Bank Holidays.</w:t>
            </w:r>
            <w:r w:rsidR="00A162BD" w:rsidRPr="00F74ED1">
              <w:rPr>
                <w:rFonts w:ascii="Arial" w:hAnsi="Arial" w:cs="Arial"/>
                <w:sz w:val="22"/>
                <w:szCs w:val="22"/>
              </w:rPr>
              <w:t xml:space="preserve"> </w:t>
            </w:r>
          </w:p>
        </w:tc>
      </w:tr>
      <w:tr w:rsidR="00125139" w:rsidRPr="00485FED" w14:paraId="4B99056E" w14:textId="77777777" w:rsidTr="0004780B">
        <w:tc>
          <w:tcPr>
            <w:tcW w:w="5494" w:type="dxa"/>
            <w:gridSpan w:val="3"/>
            <w:tcBorders>
              <w:left w:val="single" w:sz="4" w:space="0" w:color="auto"/>
            </w:tcBorders>
          </w:tcPr>
          <w:p w14:paraId="1299C43A" w14:textId="77777777" w:rsidR="00125139" w:rsidRPr="00F74ED1" w:rsidRDefault="00125139">
            <w:pPr>
              <w:rPr>
                <w:rFonts w:ascii="Arial" w:hAnsi="Arial" w:cs="Arial"/>
                <w:sz w:val="22"/>
                <w:szCs w:val="22"/>
              </w:rPr>
            </w:pPr>
          </w:p>
        </w:tc>
        <w:tc>
          <w:tcPr>
            <w:tcW w:w="5594" w:type="dxa"/>
            <w:gridSpan w:val="4"/>
            <w:tcBorders>
              <w:right w:val="single" w:sz="4" w:space="0" w:color="auto"/>
            </w:tcBorders>
          </w:tcPr>
          <w:p w14:paraId="4DDBEF00" w14:textId="77777777" w:rsidR="00125139" w:rsidRPr="00F74ED1" w:rsidRDefault="00125139">
            <w:pPr>
              <w:rPr>
                <w:rFonts w:ascii="Arial" w:hAnsi="Arial" w:cs="Arial"/>
              </w:rPr>
            </w:pPr>
          </w:p>
        </w:tc>
      </w:tr>
      <w:tr w:rsidR="00125139" w:rsidRPr="00485FED" w14:paraId="2E56CF97" w14:textId="77777777" w:rsidTr="007677DD">
        <w:tc>
          <w:tcPr>
            <w:tcW w:w="2627" w:type="dxa"/>
            <w:gridSpan w:val="2"/>
            <w:tcBorders>
              <w:left w:val="single" w:sz="4" w:space="0" w:color="auto"/>
            </w:tcBorders>
            <w:shd w:val="clear" w:color="auto" w:fill="BFD730"/>
          </w:tcPr>
          <w:p w14:paraId="0DE909FE"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Responsible to:</w:t>
            </w:r>
          </w:p>
        </w:tc>
        <w:tc>
          <w:tcPr>
            <w:tcW w:w="8461" w:type="dxa"/>
            <w:gridSpan w:val="5"/>
            <w:tcBorders>
              <w:right w:val="single" w:sz="4" w:space="0" w:color="auto"/>
            </w:tcBorders>
          </w:tcPr>
          <w:p w14:paraId="51BDB8D2" w14:textId="77777777" w:rsidR="00A44197" w:rsidRPr="005D690D" w:rsidRDefault="00475AEC" w:rsidP="008E0829">
            <w:pPr>
              <w:rPr>
                <w:rFonts w:ascii="Arial" w:hAnsi="Arial" w:cs="Arial"/>
                <w:sz w:val="22"/>
                <w:szCs w:val="22"/>
                <w:lang w:val="en-GB"/>
              </w:rPr>
            </w:pPr>
            <w:r w:rsidRPr="00475AEC">
              <w:rPr>
                <w:rFonts w:ascii="Arial" w:hAnsi="Arial" w:cs="Arial"/>
                <w:sz w:val="22"/>
              </w:rPr>
              <w:t xml:space="preserve">Responsible to the </w:t>
            </w:r>
            <w:r w:rsidR="00662E88">
              <w:rPr>
                <w:rFonts w:ascii="Arial" w:hAnsi="Arial" w:cs="Arial"/>
                <w:sz w:val="22"/>
              </w:rPr>
              <w:t>Operations Manager</w:t>
            </w:r>
          </w:p>
        </w:tc>
      </w:tr>
      <w:tr w:rsidR="00125139" w:rsidRPr="00485FED" w14:paraId="3461D779" w14:textId="77777777" w:rsidTr="00C02B2B">
        <w:tc>
          <w:tcPr>
            <w:tcW w:w="2627" w:type="dxa"/>
            <w:gridSpan w:val="2"/>
            <w:tcBorders>
              <w:left w:val="single" w:sz="4" w:space="0" w:color="auto"/>
            </w:tcBorders>
          </w:tcPr>
          <w:p w14:paraId="3CF2D8B6" w14:textId="77777777" w:rsidR="00125139" w:rsidRPr="00F74ED1" w:rsidRDefault="00125139" w:rsidP="00313A9B">
            <w:pPr>
              <w:rPr>
                <w:rFonts w:ascii="Arial" w:hAnsi="Arial" w:cs="Arial"/>
                <w:b/>
                <w:color w:val="FFFFFF"/>
                <w:sz w:val="22"/>
                <w:szCs w:val="22"/>
              </w:rPr>
            </w:pPr>
          </w:p>
        </w:tc>
        <w:tc>
          <w:tcPr>
            <w:tcW w:w="8461" w:type="dxa"/>
            <w:gridSpan w:val="5"/>
            <w:tcBorders>
              <w:right w:val="single" w:sz="4" w:space="0" w:color="auto"/>
            </w:tcBorders>
          </w:tcPr>
          <w:p w14:paraId="0FB78278" w14:textId="77777777" w:rsidR="00125139" w:rsidRPr="00F74ED1" w:rsidRDefault="00125139" w:rsidP="00313A9B">
            <w:pPr>
              <w:rPr>
                <w:rFonts w:ascii="Arial" w:hAnsi="Arial" w:cs="Arial"/>
                <w:sz w:val="22"/>
                <w:szCs w:val="22"/>
              </w:rPr>
            </w:pPr>
          </w:p>
        </w:tc>
      </w:tr>
      <w:tr w:rsidR="00125139" w:rsidRPr="00485FED" w14:paraId="5CBBEC0A" w14:textId="77777777" w:rsidTr="007677DD">
        <w:tc>
          <w:tcPr>
            <w:tcW w:w="2627" w:type="dxa"/>
            <w:gridSpan w:val="2"/>
            <w:tcBorders>
              <w:left w:val="single" w:sz="4" w:space="0" w:color="auto"/>
            </w:tcBorders>
            <w:shd w:val="clear" w:color="auto" w:fill="BFD730"/>
          </w:tcPr>
          <w:p w14:paraId="5FAC7727" w14:textId="77777777" w:rsidR="00125139" w:rsidRPr="00F74ED1" w:rsidRDefault="00125139" w:rsidP="00313A9B">
            <w:pPr>
              <w:rPr>
                <w:rFonts w:ascii="Arial" w:hAnsi="Arial" w:cs="Arial"/>
                <w:b/>
                <w:color w:val="FFFFFF"/>
                <w:sz w:val="22"/>
                <w:szCs w:val="22"/>
              </w:rPr>
            </w:pPr>
            <w:r w:rsidRPr="00F74ED1">
              <w:rPr>
                <w:rFonts w:ascii="Arial" w:hAnsi="Arial" w:cs="Arial"/>
                <w:b/>
                <w:color w:val="FFFFFF"/>
                <w:sz w:val="22"/>
                <w:szCs w:val="22"/>
              </w:rPr>
              <w:t xml:space="preserve">Team Relationships: </w:t>
            </w:r>
          </w:p>
        </w:tc>
        <w:tc>
          <w:tcPr>
            <w:tcW w:w="8461" w:type="dxa"/>
            <w:gridSpan w:val="5"/>
            <w:tcBorders>
              <w:right w:val="single" w:sz="4" w:space="0" w:color="auto"/>
            </w:tcBorders>
          </w:tcPr>
          <w:p w14:paraId="07F7DD29" w14:textId="77777777" w:rsidR="00A44197" w:rsidRPr="00F74ED1" w:rsidRDefault="00662E88" w:rsidP="00662E88">
            <w:pPr>
              <w:jc w:val="both"/>
              <w:rPr>
                <w:rFonts w:ascii="Arial" w:hAnsi="Arial" w:cs="Arial"/>
                <w:sz w:val="22"/>
                <w:szCs w:val="22"/>
              </w:rPr>
            </w:pPr>
            <w:r w:rsidRPr="00662E88">
              <w:rPr>
                <w:rFonts w:ascii="Arial" w:hAnsi="Arial" w:cs="Arial"/>
                <w:sz w:val="22"/>
                <w:szCs w:val="22"/>
              </w:rPr>
              <w:t>Work base v</w:t>
            </w:r>
            <w:r>
              <w:rPr>
                <w:rFonts w:ascii="Arial" w:hAnsi="Arial" w:cs="Arial"/>
                <w:sz w:val="22"/>
                <w:szCs w:val="22"/>
              </w:rPr>
              <w:t xml:space="preserve">enue colleagues, customers, </w:t>
            </w:r>
            <w:r w:rsidRPr="00662E88">
              <w:rPr>
                <w:rFonts w:ascii="Arial" w:hAnsi="Arial" w:cs="Arial"/>
                <w:sz w:val="22"/>
                <w:szCs w:val="22"/>
              </w:rPr>
              <w:t>th</w:t>
            </w:r>
            <w:r>
              <w:rPr>
                <w:rFonts w:ascii="Arial" w:hAnsi="Arial" w:cs="Arial"/>
                <w:sz w:val="22"/>
                <w:szCs w:val="22"/>
              </w:rPr>
              <w:t xml:space="preserve">e wider company operations team and </w:t>
            </w:r>
            <w:r w:rsidR="0042692F">
              <w:rPr>
                <w:rFonts w:ascii="Arial" w:hAnsi="Arial" w:cs="Arial"/>
                <w:sz w:val="22"/>
                <w:szCs w:val="22"/>
              </w:rPr>
              <w:t>other aquatic professionals</w:t>
            </w:r>
            <w:r w:rsidR="00311FEC">
              <w:rPr>
                <w:rFonts w:ascii="Arial" w:hAnsi="Arial" w:cs="Arial"/>
                <w:sz w:val="22"/>
                <w:szCs w:val="22"/>
              </w:rPr>
              <w:t xml:space="preserve"> in a team environment</w:t>
            </w:r>
            <w:r w:rsidR="0042692F">
              <w:rPr>
                <w:rFonts w:ascii="Arial" w:hAnsi="Arial" w:cs="Arial"/>
                <w:sz w:val="22"/>
                <w:szCs w:val="22"/>
              </w:rPr>
              <w:t xml:space="preserve"> within the </w:t>
            </w:r>
            <w:r w:rsidR="00311FEC">
              <w:rPr>
                <w:rFonts w:ascii="Arial" w:hAnsi="Arial" w:cs="Arial"/>
                <w:sz w:val="22"/>
                <w:szCs w:val="22"/>
              </w:rPr>
              <w:t xml:space="preserve">organisation. </w:t>
            </w:r>
          </w:p>
        </w:tc>
      </w:tr>
      <w:tr w:rsidR="00125139" w:rsidRPr="00485FED" w14:paraId="1FC39945" w14:textId="77777777" w:rsidTr="0004780B">
        <w:tc>
          <w:tcPr>
            <w:tcW w:w="5494" w:type="dxa"/>
            <w:gridSpan w:val="3"/>
            <w:tcBorders>
              <w:left w:val="single" w:sz="4" w:space="0" w:color="auto"/>
            </w:tcBorders>
          </w:tcPr>
          <w:p w14:paraId="0562CB0E" w14:textId="77777777" w:rsidR="00125139" w:rsidRPr="00F74ED1" w:rsidRDefault="00125139">
            <w:pPr>
              <w:rPr>
                <w:rFonts w:ascii="Arial" w:hAnsi="Arial" w:cs="Arial"/>
                <w:sz w:val="22"/>
                <w:szCs w:val="22"/>
              </w:rPr>
            </w:pPr>
          </w:p>
        </w:tc>
        <w:tc>
          <w:tcPr>
            <w:tcW w:w="5594" w:type="dxa"/>
            <w:gridSpan w:val="4"/>
            <w:tcBorders>
              <w:right w:val="single" w:sz="4" w:space="0" w:color="auto"/>
            </w:tcBorders>
          </w:tcPr>
          <w:p w14:paraId="34CE0A41" w14:textId="77777777" w:rsidR="00125139" w:rsidRPr="00F74ED1" w:rsidRDefault="00125139">
            <w:pPr>
              <w:rPr>
                <w:rFonts w:ascii="Arial" w:hAnsi="Arial" w:cs="Arial"/>
              </w:rPr>
            </w:pPr>
          </w:p>
        </w:tc>
      </w:tr>
      <w:tr w:rsidR="00125139" w:rsidRPr="00485FED" w14:paraId="20B57164" w14:textId="77777777" w:rsidTr="007677DD">
        <w:tc>
          <w:tcPr>
            <w:tcW w:w="2627" w:type="dxa"/>
            <w:gridSpan w:val="2"/>
            <w:tcBorders>
              <w:left w:val="single" w:sz="4" w:space="0" w:color="auto"/>
            </w:tcBorders>
            <w:shd w:val="clear" w:color="auto" w:fill="BFD730"/>
          </w:tcPr>
          <w:p w14:paraId="71D3AC44" w14:textId="77777777" w:rsidR="00125139" w:rsidRPr="00F74ED1" w:rsidRDefault="00125139" w:rsidP="00A964F0">
            <w:pPr>
              <w:rPr>
                <w:rFonts w:ascii="Arial" w:hAnsi="Arial" w:cs="Arial"/>
                <w:b/>
                <w:color w:val="FFFFFF"/>
                <w:sz w:val="22"/>
                <w:szCs w:val="22"/>
              </w:rPr>
            </w:pPr>
            <w:r w:rsidRPr="00F74ED1">
              <w:rPr>
                <w:rFonts w:ascii="Arial" w:hAnsi="Arial" w:cs="Arial"/>
                <w:b/>
                <w:color w:val="FFFFFF"/>
                <w:sz w:val="22"/>
                <w:szCs w:val="22"/>
              </w:rPr>
              <w:t xml:space="preserve">Main terms &amp; </w:t>
            </w:r>
            <w:r w:rsidR="00A964F0" w:rsidRPr="00F74ED1">
              <w:rPr>
                <w:rFonts w:ascii="Arial" w:hAnsi="Arial" w:cs="Arial"/>
                <w:b/>
                <w:color w:val="FFFFFF"/>
                <w:sz w:val="22"/>
                <w:szCs w:val="22"/>
              </w:rPr>
              <w:t>c</w:t>
            </w:r>
            <w:r w:rsidRPr="00F74ED1">
              <w:rPr>
                <w:rFonts w:ascii="Arial" w:hAnsi="Arial" w:cs="Arial"/>
                <w:b/>
                <w:color w:val="FFFFFF"/>
                <w:sz w:val="22"/>
                <w:szCs w:val="22"/>
              </w:rPr>
              <w:t>onditions of employment:</w:t>
            </w:r>
          </w:p>
        </w:tc>
        <w:tc>
          <w:tcPr>
            <w:tcW w:w="8461" w:type="dxa"/>
            <w:gridSpan w:val="5"/>
            <w:tcBorders>
              <w:right w:val="single" w:sz="4" w:space="0" w:color="auto"/>
            </w:tcBorders>
          </w:tcPr>
          <w:p w14:paraId="2765C875" w14:textId="65048457" w:rsidR="00662E88" w:rsidRDefault="00662E88" w:rsidP="00662E88">
            <w:pPr>
              <w:rPr>
                <w:rFonts w:ascii="Arial" w:hAnsi="Arial" w:cs="Arial"/>
                <w:sz w:val="22"/>
              </w:rPr>
            </w:pPr>
            <w:r>
              <w:rPr>
                <w:rFonts w:ascii="Arial" w:hAnsi="Arial" w:cs="Arial"/>
                <w:sz w:val="22"/>
              </w:rPr>
              <w:t>£</w:t>
            </w:r>
            <w:r w:rsidR="007C1A32">
              <w:rPr>
                <w:rFonts w:ascii="Arial" w:hAnsi="Arial" w:cs="Arial"/>
                <w:sz w:val="22"/>
              </w:rPr>
              <w:t>16,059</w:t>
            </w:r>
            <w:r>
              <w:rPr>
                <w:rFonts w:ascii="Arial" w:hAnsi="Arial" w:cs="Arial"/>
                <w:sz w:val="22"/>
              </w:rPr>
              <w:t xml:space="preserve"> to </w:t>
            </w:r>
            <w:r w:rsidR="007C1A32">
              <w:rPr>
                <w:rFonts w:ascii="Arial" w:hAnsi="Arial" w:cs="Arial"/>
                <w:sz w:val="22"/>
              </w:rPr>
              <w:t>£17,123</w:t>
            </w:r>
          </w:p>
          <w:p w14:paraId="62EBF3C5" w14:textId="77777777" w:rsidR="00E30473" w:rsidRDefault="00E30473" w:rsidP="00662E88">
            <w:pPr>
              <w:rPr>
                <w:rFonts w:ascii="Arial" w:hAnsi="Arial" w:cs="Arial"/>
                <w:sz w:val="22"/>
              </w:rPr>
            </w:pPr>
          </w:p>
          <w:p w14:paraId="17896551" w14:textId="77777777" w:rsidR="00662E88" w:rsidRDefault="00E30473" w:rsidP="00662E88">
            <w:pPr>
              <w:rPr>
                <w:rFonts w:ascii="Arial" w:hAnsi="Arial" w:cs="Arial"/>
                <w:sz w:val="22"/>
              </w:rPr>
            </w:pPr>
            <w:r w:rsidRPr="00E30473">
              <w:rPr>
                <w:rFonts w:ascii="Arial" w:hAnsi="Arial" w:cs="Arial"/>
                <w:sz w:val="22"/>
              </w:rPr>
              <w:t>You will also benefit from some of the best terms and conditions in the leisure field</w:t>
            </w:r>
            <w:r>
              <w:rPr>
                <w:rFonts w:ascii="Arial" w:hAnsi="Arial" w:cs="Arial"/>
                <w:sz w:val="22"/>
              </w:rPr>
              <w:t>,</w:t>
            </w:r>
            <w:r w:rsidRPr="00E30473">
              <w:rPr>
                <w:rFonts w:ascii="Arial" w:hAnsi="Arial" w:cs="Arial"/>
                <w:sz w:val="22"/>
              </w:rPr>
              <w:t xml:space="preserve"> including a voluntary membership of a defined benefits career average</w:t>
            </w:r>
            <w:r>
              <w:rPr>
                <w:rFonts w:ascii="Arial" w:hAnsi="Arial" w:cs="Arial"/>
                <w:sz w:val="22"/>
              </w:rPr>
              <w:t xml:space="preserve"> </w:t>
            </w:r>
            <w:r w:rsidRPr="00E30473">
              <w:rPr>
                <w:rFonts w:ascii="Arial" w:hAnsi="Arial" w:cs="Arial"/>
                <w:sz w:val="22"/>
              </w:rPr>
              <w:t>pension scheme plus free use of Magna Vitae’s fitness suites and</w:t>
            </w:r>
            <w:r>
              <w:rPr>
                <w:rFonts w:ascii="Arial" w:hAnsi="Arial" w:cs="Arial"/>
                <w:sz w:val="22"/>
              </w:rPr>
              <w:t xml:space="preserve"> swimming pools. </w:t>
            </w:r>
            <w:r w:rsidR="00662E88" w:rsidRPr="00662E88">
              <w:rPr>
                <w:rFonts w:ascii="Arial" w:hAnsi="Arial" w:cs="Arial"/>
                <w:sz w:val="22"/>
              </w:rPr>
              <w:t xml:space="preserve">20 days annual leave (increasing to 25 days after 3 </w:t>
            </w:r>
            <w:r w:rsidRPr="00662E88">
              <w:rPr>
                <w:rFonts w:ascii="Arial" w:hAnsi="Arial" w:cs="Arial"/>
                <w:sz w:val="22"/>
              </w:rPr>
              <w:t>years’ service</w:t>
            </w:r>
            <w:r w:rsidR="00662E88" w:rsidRPr="00662E88">
              <w:rPr>
                <w:rFonts w:ascii="Arial" w:hAnsi="Arial" w:cs="Arial"/>
                <w:sz w:val="22"/>
              </w:rPr>
              <w:t>)</w:t>
            </w:r>
          </w:p>
          <w:p w14:paraId="6D98A12B" w14:textId="77777777" w:rsidR="00662E88" w:rsidRDefault="00662E88" w:rsidP="00475AEC">
            <w:pPr>
              <w:rPr>
                <w:rFonts w:ascii="Arial" w:hAnsi="Arial" w:cs="Arial"/>
                <w:sz w:val="22"/>
              </w:rPr>
            </w:pPr>
          </w:p>
          <w:p w14:paraId="106FD917" w14:textId="516E5E4A" w:rsidR="00D1397A" w:rsidRPr="00E30473" w:rsidRDefault="00662E88" w:rsidP="00E30473">
            <w:pPr>
              <w:rPr>
                <w:rFonts w:ascii="Arial" w:hAnsi="Arial" w:cs="Arial"/>
                <w:sz w:val="20"/>
                <w:szCs w:val="22"/>
                <w:lang w:val="en-GB"/>
              </w:rPr>
            </w:pPr>
            <w:r>
              <w:rPr>
                <w:rFonts w:ascii="Arial" w:hAnsi="Arial" w:cs="Arial"/>
                <w:sz w:val="22"/>
              </w:rPr>
              <w:t>Delivery of the Aquatic</w:t>
            </w:r>
            <w:r w:rsidR="00E30473">
              <w:rPr>
                <w:rFonts w:ascii="Arial" w:hAnsi="Arial" w:cs="Arial"/>
                <w:sz w:val="22"/>
              </w:rPr>
              <w:t xml:space="preserve"> programme will see your hourly rate increase to £12.</w:t>
            </w:r>
            <w:r w:rsidR="00580DA5">
              <w:rPr>
                <w:rFonts w:ascii="Arial" w:hAnsi="Arial" w:cs="Arial"/>
                <w:sz w:val="22"/>
              </w:rPr>
              <w:t>93</w:t>
            </w:r>
            <w:r w:rsidR="00E30473">
              <w:rPr>
                <w:rFonts w:ascii="Arial" w:hAnsi="Arial" w:cs="Arial"/>
                <w:sz w:val="22"/>
              </w:rPr>
              <w:t xml:space="preserve"> (Market Supplement)</w:t>
            </w:r>
          </w:p>
        </w:tc>
      </w:tr>
      <w:tr w:rsidR="00125139" w:rsidRPr="00485FED" w14:paraId="2946DB82" w14:textId="77777777" w:rsidTr="00C02B2B">
        <w:tc>
          <w:tcPr>
            <w:tcW w:w="2627" w:type="dxa"/>
            <w:gridSpan w:val="2"/>
            <w:tcBorders>
              <w:left w:val="single" w:sz="4" w:space="0" w:color="auto"/>
            </w:tcBorders>
          </w:tcPr>
          <w:p w14:paraId="5997CC1D" w14:textId="77777777" w:rsidR="00125139" w:rsidRPr="00F74ED1" w:rsidRDefault="00125139" w:rsidP="00313A9B">
            <w:pPr>
              <w:rPr>
                <w:rFonts w:ascii="Arial" w:hAnsi="Arial" w:cs="Arial"/>
                <w:b/>
                <w:color w:val="FFFFFF"/>
                <w:sz w:val="22"/>
                <w:szCs w:val="22"/>
              </w:rPr>
            </w:pPr>
          </w:p>
        </w:tc>
        <w:tc>
          <w:tcPr>
            <w:tcW w:w="8461" w:type="dxa"/>
            <w:gridSpan w:val="5"/>
            <w:tcBorders>
              <w:right w:val="single" w:sz="4" w:space="0" w:color="auto"/>
            </w:tcBorders>
          </w:tcPr>
          <w:p w14:paraId="110FFD37" w14:textId="77777777" w:rsidR="00125139" w:rsidRPr="00F74ED1" w:rsidRDefault="00125139" w:rsidP="00313A9B">
            <w:pPr>
              <w:rPr>
                <w:rFonts w:ascii="Arial" w:hAnsi="Arial" w:cs="Arial"/>
                <w:sz w:val="22"/>
                <w:szCs w:val="22"/>
              </w:rPr>
            </w:pPr>
          </w:p>
        </w:tc>
      </w:tr>
      <w:tr w:rsidR="00125139" w:rsidRPr="00485FED" w14:paraId="1D6805B1" w14:textId="77777777" w:rsidTr="007677DD">
        <w:tc>
          <w:tcPr>
            <w:tcW w:w="2627" w:type="dxa"/>
            <w:gridSpan w:val="2"/>
            <w:tcBorders>
              <w:left w:val="single" w:sz="4" w:space="0" w:color="auto"/>
            </w:tcBorders>
            <w:shd w:val="clear" w:color="auto" w:fill="BFD730"/>
          </w:tcPr>
          <w:p w14:paraId="00B671B7" w14:textId="77777777" w:rsidR="00125139" w:rsidRPr="00F74ED1" w:rsidRDefault="00125139" w:rsidP="00313A9B">
            <w:pPr>
              <w:rPr>
                <w:rFonts w:ascii="Arial" w:hAnsi="Arial" w:cs="Arial"/>
                <w:b/>
                <w:color w:val="FFFFFF"/>
                <w:sz w:val="22"/>
                <w:szCs w:val="22"/>
              </w:rPr>
            </w:pPr>
            <w:r w:rsidRPr="00F74ED1">
              <w:rPr>
                <w:rFonts w:ascii="Arial" w:hAnsi="Arial" w:cs="Arial"/>
                <w:b/>
                <w:color w:val="FFFFFF"/>
                <w:sz w:val="22"/>
                <w:szCs w:val="22"/>
              </w:rPr>
              <w:t xml:space="preserve">Special Requirements: </w:t>
            </w:r>
          </w:p>
        </w:tc>
        <w:tc>
          <w:tcPr>
            <w:tcW w:w="8461" w:type="dxa"/>
            <w:gridSpan w:val="5"/>
            <w:tcBorders>
              <w:right w:val="single" w:sz="4" w:space="0" w:color="auto"/>
            </w:tcBorders>
          </w:tcPr>
          <w:p w14:paraId="4A06210D" w14:textId="77777777" w:rsidR="008E0829" w:rsidRPr="005D690D" w:rsidRDefault="008E0829" w:rsidP="008E0829">
            <w:pPr>
              <w:pStyle w:val="Default"/>
              <w:rPr>
                <w:b/>
                <w:bCs/>
                <w:sz w:val="22"/>
                <w:szCs w:val="22"/>
                <w:u w:val="single"/>
              </w:rPr>
            </w:pPr>
            <w:r w:rsidRPr="005D690D">
              <w:rPr>
                <w:b/>
                <w:bCs/>
                <w:sz w:val="22"/>
                <w:szCs w:val="22"/>
                <w:u w:val="single"/>
              </w:rPr>
              <w:t xml:space="preserve">EQUALITY &amp; DIVERSITY: </w:t>
            </w:r>
          </w:p>
          <w:p w14:paraId="6262323D" w14:textId="77777777" w:rsidR="008E0829" w:rsidRDefault="008E0829" w:rsidP="008E0829">
            <w:pPr>
              <w:pStyle w:val="Default"/>
              <w:rPr>
                <w:sz w:val="22"/>
                <w:szCs w:val="22"/>
              </w:rPr>
            </w:pPr>
            <w:r w:rsidRPr="005D690D">
              <w:rPr>
                <w:sz w:val="22"/>
                <w:szCs w:val="22"/>
              </w:rPr>
              <w:t xml:space="preserve">The post holder is required to carry out their duties in a way that supports Magna Vitae’s Equality &amp; Diversity Strategy. </w:t>
            </w:r>
          </w:p>
          <w:p w14:paraId="6B699379" w14:textId="77777777" w:rsidR="007677DD" w:rsidRPr="005D690D" w:rsidRDefault="007677DD" w:rsidP="008E0829">
            <w:pPr>
              <w:pStyle w:val="Default"/>
              <w:rPr>
                <w:sz w:val="22"/>
                <w:szCs w:val="22"/>
              </w:rPr>
            </w:pPr>
          </w:p>
          <w:p w14:paraId="17C5534C" w14:textId="77777777" w:rsidR="008E0829" w:rsidRPr="005D690D" w:rsidRDefault="008E0829" w:rsidP="008E0829">
            <w:pPr>
              <w:pStyle w:val="Default"/>
              <w:rPr>
                <w:sz w:val="22"/>
                <w:szCs w:val="22"/>
                <w:u w:val="single"/>
              </w:rPr>
            </w:pPr>
            <w:r w:rsidRPr="005D690D">
              <w:rPr>
                <w:b/>
                <w:bCs/>
                <w:sz w:val="22"/>
                <w:szCs w:val="22"/>
                <w:u w:val="single"/>
              </w:rPr>
              <w:t xml:space="preserve">HEALTH &amp; SAFETY: </w:t>
            </w:r>
          </w:p>
          <w:p w14:paraId="306A46AD" w14:textId="77777777" w:rsidR="008E0829" w:rsidRPr="005D690D" w:rsidRDefault="008E0829" w:rsidP="008E0829">
            <w:pPr>
              <w:pStyle w:val="Default"/>
              <w:rPr>
                <w:sz w:val="22"/>
                <w:szCs w:val="22"/>
              </w:rPr>
            </w:pPr>
            <w:r w:rsidRPr="005D690D">
              <w:rPr>
                <w:sz w:val="22"/>
                <w:szCs w:val="22"/>
              </w:rPr>
              <w:lastRenderedPageBreak/>
              <w:t xml:space="preserve">The post holder will take all reasonable care of themselves and of others who may be affected by their acts or omissions. All actions must be conducted in accordance with Magna Vitae’s Health and Safety Policy &amp; Commitment Statement. </w:t>
            </w:r>
          </w:p>
          <w:p w14:paraId="6CAE3C2E" w14:textId="77777777" w:rsidR="008E0829" w:rsidRPr="005D690D" w:rsidRDefault="008E0829" w:rsidP="008E0829">
            <w:pPr>
              <w:pStyle w:val="Default"/>
              <w:rPr>
                <w:sz w:val="22"/>
                <w:szCs w:val="22"/>
                <w:u w:val="single"/>
              </w:rPr>
            </w:pPr>
            <w:r w:rsidRPr="005D690D">
              <w:rPr>
                <w:b/>
                <w:bCs/>
                <w:sz w:val="22"/>
                <w:szCs w:val="22"/>
                <w:u w:val="single"/>
              </w:rPr>
              <w:t xml:space="preserve">SAFEGUARDING CHILDREN &amp; ADULTS: </w:t>
            </w:r>
          </w:p>
          <w:p w14:paraId="54C591ED" w14:textId="77777777" w:rsidR="008E0829" w:rsidRPr="005D690D" w:rsidRDefault="008E0829" w:rsidP="008E0829">
            <w:pPr>
              <w:rPr>
                <w:rFonts w:ascii="Arial" w:hAnsi="Arial" w:cs="Arial"/>
                <w:sz w:val="22"/>
                <w:szCs w:val="22"/>
              </w:rPr>
            </w:pPr>
            <w:r w:rsidRPr="005D690D">
              <w:rPr>
                <w:rFonts w:ascii="Arial" w:hAnsi="Arial" w:cs="Arial"/>
                <w:sz w:val="22"/>
                <w:szCs w:val="22"/>
              </w:rPr>
              <w:t>Magna Vitae have a duty</w:t>
            </w:r>
            <w:r w:rsidR="005D690D">
              <w:rPr>
                <w:rFonts w:ascii="Arial" w:hAnsi="Arial" w:cs="Arial"/>
                <w:sz w:val="22"/>
                <w:szCs w:val="22"/>
              </w:rPr>
              <w:t xml:space="preserve"> to promote the welfare of and </w:t>
            </w:r>
            <w:r w:rsidRPr="005D690D">
              <w:rPr>
                <w:rFonts w:ascii="Arial" w:hAnsi="Arial" w:cs="Arial"/>
                <w:sz w:val="22"/>
                <w:szCs w:val="22"/>
              </w:rPr>
              <w:t>sa</w:t>
            </w:r>
            <w:r w:rsidR="005D690D">
              <w:rPr>
                <w:rFonts w:ascii="Arial" w:hAnsi="Arial" w:cs="Arial"/>
                <w:sz w:val="22"/>
                <w:szCs w:val="22"/>
              </w:rPr>
              <w:t xml:space="preserve">feguard of children &amp; </w:t>
            </w:r>
            <w:r w:rsidRPr="005D690D">
              <w:rPr>
                <w:rFonts w:ascii="Arial" w:hAnsi="Arial" w:cs="Arial"/>
                <w:sz w:val="22"/>
                <w:szCs w:val="22"/>
              </w:rPr>
              <w:t>adults at risk. The post holder is required to comply with the company Safeguarding Policy.</w:t>
            </w:r>
          </w:p>
          <w:p w14:paraId="3FE9F23F" w14:textId="77777777" w:rsidR="007E4685" w:rsidRPr="005D690D" w:rsidRDefault="007E4685" w:rsidP="008E0829">
            <w:pPr>
              <w:rPr>
                <w:rFonts w:ascii="Arial" w:hAnsi="Arial" w:cs="Arial"/>
                <w:sz w:val="22"/>
                <w:szCs w:val="22"/>
              </w:rPr>
            </w:pPr>
          </w:p>
          <w:p w14:paraId="36FF9344" w14:textId="77777777" w:rsidR="00125139" w:rsidRPr="007E4685" w:rsidRDefault="007E4685" w:rsidP="007E4685">
            <w:pPr>
              <w:rPr>
                <w:rFonts w:ascii="Arial" w:hAnsi="Arial" w:cs="Arial"/>
                <w:sz w:val="20"/>
                <w:szCs w:val="20"/>
              </w:rPr>
            </w:pPr>
            <w:r w:rsidRPr="005D690D">
              <w:rPr>
                <w:rFonts w:ascii="Arial" w:hAnsi="Arial" w:cs="Arial"/>
                <w:sz w:val="22"/>
                <w:szCs w:val="22"/>
              </w:rPr>
              <w:t>This post requires an enhanced check from the Disclosure and Barring Service.</w:t>
            </w:r>
          </w:p>
        </w:tc>
      </w:tr>
      <w:tr w:rsidR="00125139" w:rsidRPr="00485FED" w14:paraId="1F72F646" w14:textId="77777777" w:rsidTr="0004780B">
        <w:tc>
          <w:tcPr>
            <w:tcW w:w="5494" w:type="dxa"/>
            <w:gridSpan w:val="3"/>
            <w:tcBorders>
              <w:left w:val="single" w:sz="4" w:space="0" w:color="auto"/>
            </w:tcBorders>
          </w:tcPr>
          <w:p w14:paraId="08CE6F91" w14:textId="77777777" w:rsidR="00125139" w:rsidRPr="00F74ED1" w:rsidRDefault="00125139">
            <w:pPr>
              <w:rPr>
                <w:rFonts w:ascii="Arial" w:hAnsi="Arial" w:cs="Arial"/>
                <w:sz w:val="22"/>
                <w:szCs w:val="22"/>
              </w:rPr>
            </w:pPr>
          </w:p>
        </w:tc>
        <w:tc>
          <w:tcPr>
            <w:tcW w:w="5594" w:type="dxa"/>
            <w:gridSpan w:val="4"/>
            <w:tcBorders>
              <w:right w:val="single" w:sz="4" w:space="0" w:color="auto"/>
            </w:tcBorders>
          </w:tcPr>
          <w:p w14:paraId="61CDCEAD" w14:textId="77777777" w:rsidR="00125139" w:rsidRPr="00F74ED1" w:rsidRDefault="00125139">
            <w:pPr>
              <w:rPr>
                <w:rFonts w:ascii="Arial" w:hAnsi="Arial" w:cs="Arial"/>
              </w:rPr>
            </w:pPr>
          </w:p>
        </w:tc>
      </w:tr>
      <w:tr w:rsidR="00125139" w:rsidRPr="00485FED" w14:paraId="4D331FF8" w14:textId="77777777" w:rsidTr="007677DD">
        <w:tc>
          <w:tcPr>
            <w:tcW w:w="2627" w:type="dxa"/>
            <w:gridSpan w:val="2"/>
            <w:tcBorders>
              <w:left w:val="single" w:sz="4" w:space="0" w:color="auto"/>
            </w:tcBorders>
            <w:shd w:val="clear" w:color="auto" w:fill="BFD730"/>
          </w:tcPr>
          <w:p w14:paraId="67893574"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Work Location:</w:t>
            </w:r>
          </w:p>
        </w:tc>
        <w:tc>
          <w:tcPr>
            <w:tcW w:w="8461" w:type="dxa"/>
            <w:gridSpan w:val="5"/>
            <w:tcBorders>
              <w:right w:val="single" w:sz="4" w:space="0" w:color="auto"/>
            </w:tcBorders>
          </w:tcPr>
          <w:p w14:paraId="24740CB3" w14:textId="4D5E57EE" w:rsidR="00A44197" w:rsidRPr="00F74ED1" w:rsidRDefault="007C1A32" w:rsidP="009C58A4">
            <w:pPr>
              <w:rPr>
                <w:rFonts w:ascii="Arial" w:hAnsi="Arial" w:cs="Arial"/>
                <w:sz w:val="22"/>
                <w:szCs w:val="22"/>
              </w:rPr>
            </w:pPr>
            <w:r>
              <w:rPr>
                <w:rFonts w:ascii="Arial" w:hAnsi="Arial" w:cs="Arial"/>
                <w:sz w:val="22"/>
                <w:szCs w:val="22"/>
              </w:rPr>
              <w:t>Skegness Pool &amp; Fitness Suite</w:t>
            </w:r>
          </w:p>
        </w:tc>
      </w:tr>
      <w:tr w:rsidR="00125139" w:rsidRPr="00485FED" w14:paraId="6BB9E253" w14:textId="77777777" w:rsidTr="00C02B2B">
        <w:tc>
          <w:tcPr>
            <w:tcW w:w="2627" w:type="dxa"/>
            <w:gridSpan w:val="2"/>
            <w:tcBorders>
              <w:left w:val="single" w:sz="4" w:space="0" w:color="auto"/>
            </w:tcBorders>
          </w:tcPr>
          <w:p w14:paraId="23DE523C" w14:textId="77777777" w:rsidR="00125139" w:rsidRPr="00F74ED1" w:rsidRDefault="00125139" w:rsidP="00313A9B">
            <w:pPr>
              <w:rPr>
                <w:rFonts w:ascii="Arial" w:hAnsi="Arial" w:cs="Arial"/>
                <w:b/>
                <w:color w:val="FFFFFF"/>
                <w:sz w:val="22"/>
                <w:szCs w:val="22"/>
              </w:rPr>
            </w:pPr>
          </w:p>
        </w:tc>
        <w:tc>
          <w:tcPr>
            <w:tcW w:w="2867" w:type="dxa"/>
          </w:tcPr>
          <w:p w14:paraId="52E56223" w14:textId="77777777" w:rsidR="00125139" w:rsidRPr="00F74ED1" w:rsidRDefault="00125139" w:rsidP="00313A9B">
            <w:pPr>
              <w:rPr>
                <w:rFonts w:ascii="Arial" w:hAnsi="Arial" w:cs="Arial"/>
                <w:sz w:val="22"/>
                <w:szCs w:val="22"/>
              </w:rPr>
            </w:pPr>
          </w:p>
        </w:tc>
        <w:tc>
          <w:tcPr>
            <w:tcW w:w="3793" w:type="dxa"/>
            <w:gridSpan w:val="3"/>
            <w:tcBorders>
              <w:left w:val="nil"/>
            </w:tcBorders>
          </w:tcPr>
          <w:p w14:paraId="07547A01" w14:textId="77777777" w:rsidR="00125139" w:rsidRPr="00F74ED1" w:rsidRDefault="00125139" w:rsidP="00313A9B">
            <w:pPr>
              <w:rPr>
                <w:rFonts w:ascii="Arial" w:hAnsi="Arial" w:cs="Arial"/>
                <w:b/>
                <w:color w:val="FFFFFF"/>
              </w:rPr>
            </w:pPr>
          </w:p>
        </w:tc>
        <w:tc>
          <w:tcPr>
            <w:tcW w:w="1801" w:type="dxa"/>
            <w:tcBorders>
              <w:left w:val="nil"/>
              <w:right w:val="single" w:sz="4" w:space="0" w:color="auto"/>
            </w:tcBorders>
          </w:tcPr>
          <w:p w14:paraId="5043CB0F" w14:textId="77777777" w:rsidR="00125139" w:rsidRPr="00F74ED1" w:rsidRDefault="00125139" w:rsidP="00313A9B">
            <w:pPr>
              <w:rPr>
                <w:rFonts w:ascii="Arial" w:hAnsi="Arial" w:cs="Arial"/>
              </w:rPr>
            </w:pPr>
          </w:p>
        </w:tc>
      </w:tr>
      <w:tr w:rsidR="00125139" w:rsidRPr="00485FED" w14:paraId="5BD119D8" w14:textId="77777777" w:rsidTr="007677DD">
        <w:tc>
          <w:tcPr>
            <w:tcW w:w="2627" w:type="dxa"/>
            <w:gridSpan w:val="2"/>
            <w:tcBorders>
              <w:left w:val="single" w:sz="4" w:space="0" w:color="auto"/>
            </w:tcBorders>
            <w:shd w:val="clear" w:color="auto" w:fill="BFD730"/>
          </w:tcPr>
          <w:p w14:paraId="4B284DF3" w14:textId="77777777" w:rsidR="00125139" w:rsidRPr="00F74ED1" w:rsidRDefault="00125139" w:rsidP="00313A9B">
            <w:pPr>
              <w:rPr>
                <w:rFonts w:ascii="Arial" w:hAnsi="Arial" w:cs="Arial"/>
                <w:b/>
                <w:color w:val="FFFFFF"/>
                <w:sz w:val="22"/>
                <w:szCs w:val="22"/>
              </w:rPr>
            </w:pPr>
            <w:r w:rsidRPr="00F74ED1">
              <w:rPr>
                <w:rFonts w:ascii="Arial" w:hAnsi="Arial" w:cs="Arial"/>
                <w:b/>
                <w:color w:val="FFFFFF"/>
                <w:sz w:val="22"/>
                <w:szCs w:val="22"/>
              </w:rPr>
              <w:t>Type of Contract:</w:t>
            </w:r>
          </w:p>
        </w:tc>
        <w:tc>
          <w:tcPr>
            <w:tcW w:w="2867" w:type="dxa"/>
          </w:tcPr>
          <w:p w14:paraId="711BA596" w14:textId="77777777" w:rsidR="00A44197" w:rsidRPr="00F74ED1" w:rsidRDefault="005D690D" w:rsidP="00311FEC">
            <w:pPr>
              <w:rPr>
                <w:rFonts w:ascii="Arial" w:hAnsi="Arial" w:cs="Arial"/>
                <w:sz w:val="22"/>
                <w:szCs w:val="22"/>
              </w:rPr>
            </w:pPr>
            <w:r>
              <w:rPr>
                <w:rFonts w:ascii="Arial" w:hAnsi="Arial" w:cs="Arial"/>
                <w:sz w:val="22"/>
                <w:szCs w:val="22"/>
              </w:rPr>
              <w:t xml:space="preserve">Permanent </w:t>
            </w:r>
          </w:p>
        </w:tc>
        <w:tc>
          <w:tcPr>
            <w:tcW w:w="3793" w:type="dxa"/>
            <w:gridSpan w:val="3"/>
            <w:tcBorders>
              <w:left w:val="nil"/>
            </w:tcBorders>
            <w:shd w:val="clear" w:color="auto" w:fill="FFFFFF"/>
          </w:tcPr>
          <w:p w14:paraId="07459315" w14:textId="77777777" w:rsidR="00125139" w:rsidRPr="00F74ED1" w:rsidRDefault="00125139" w:rsidP="00313A9B">
            <w:pPr>
              <w:rPr>
                <w:rFonts w:ascii="Arial" w:hAnsi="Arial" w:cs="Arial"/>
                <w:b/>
                <w:color w:val="FFFFFF"/>
              </w:rPr>
            </w:pPr>
          </w:p>
        </w:tc>
        <w:tc>
          <w:tcPr>
            <w:tcW w:w="1801" w:type="dxa"/>
            <w:tcBorders>
              <w:left w:val="nil"/>
              <w:right w:val="single" w:sz="4" w:space="0" w:color="auto"/>
            </w:tcBorders>
          </w:tcPr>
          <w:p w14:paraId="6537F28F" w14:textId="77777777" w:rsidR="00125139" w:rsidRPr="00F74ED1" w:rsidRDefault="00125139" w:rsidP="00313A9B">
            <w:pPr>
              <w:rPr>
                <w:rFonts w:ascii="Arial" w:hAnsi="Arial" w:cs="Arial"/>
              </w:rPr>
            </w:pPr>
          </w:p>
        </w:tc>
      </w:tr>
      <w:tr w:rsidR="00125139" w:rsidRPr="00485FED" w14:paraId="3C934A30" w14:textId="77777777" w:rsidTr="0004780B">
        <w:tc>
          <w:tcPr>
            <w:tcW w:w="11088" w:type="dxa"/>
            <w:gridSpan w:val="7"/>
            <w:tcBorders>
              <w:top w:val="single" w:sz="4" w:space="0" w:color="auto"/>
              <w:left w:val="single" w:sz="4" w:space="0" w:color="auto"/>
              <w:bottom w:val="single" w:sz="4" w:space="0" w:color="auto"/>
              <w:right w:val="single" w:sz="4" w:space="0" w:color="auto"/>
            </w:tcBorders>
          </w:tcPr>
          <w:p w14:paraId="3D928E1E" w14:textId="77777777" w:rsidR="00125139" w:rsidRPr="00F74ED1" w:rsidRDefault="00125139" w:rsidP="00A964F0">
            <w:pPr>
              <w:jc w:val="center"/>
              <w:rPr>
                <w:rFonts w:ascii="Arial" w:hAnsi="Arial" w:cs="Arial"/>
                <w:sz w:val="20"/>
                <w:szCs w:val="20"/>
              </w:rPr>
            </w:pPr>
            <w:r w:rsidRPr="00F74ED1">
              <w:rPr>
                <w:rFonts w:ascii="Arial" w:hAnsi="Arial" w:cs="Arial"/>
                <w:sz w:val="20"/>
                <w:szCs w:val="20"/>
              </w:rPr>
              <w:t xml:space="preserve">The activities described </w:t>
            </w:r>
            <w:r w:rsidR="00271BD1" w:rsidRPr="00F74ED1">
              <w:rPr>
                <w:rFonts w:ascii="Arial" w:hAnsi="Arial" w:cs="Arial"/>
                <w:sz w:val="20"/>
                <w:szCs w:val="20"/>
              </w:rPr>
              <w:t>below</w:t>
            </w:r>
            <w:r w:rsidRPr="00F74ED1">
              <w:rPr>
                <w:rFonts w:ascii="Arial" w:hAnsi="Arial" w:cs="Arial"/>
                <w:sz w:val="20"/>
                <w:szCs w:val="20"/>
              </w:rPr>
              <w:t xml:space="preserve"> may be varied from time to time to meet the needs of the </w:t>
            </w:r>
            <w:r w:rsidR="00271BD1" w:rsidRPr="00F74ED1">
              <w:rPr>
                <w:rFonts w:ascii="Arial" w:hAnsi="Arial" w:cs="Arial"/>
                <w:sz w:val="20"/>
                <w:szCs w:val="20"/>
              </w:rPr>
              <w:t>company</w:t>
            </w:r>
            <w:r w:rsidRPr="00F74ED1">
              <w:rPr>
                <w:rFonts w:ascii="Arial" w:hAnsi="Arial" w:cs="Arial"/>
                <w:sz w:val="20"/>
                <w:szCs w:val="20"/>
              </w:rPr>
              <w:t xml:space="preserve">. The </w:t>
            </w:r>
            <w:r w:rsidR="00271BD1" w:rsidRPr="00F74ED1">
              <w:rPr>
                <w:rFonts w:ascii="Arial" w:hAnsi="Arial" w:cs="Arial"/>
                <w:sz w:val="20"/>
                <w:szCs w:val="20"/>
              </w:rPr>
              <w:t>f</w:t>
            </w:r>
            <w:r w:rsidRPr="00F74ED1">
              <w:rPr>
                <w:rFonts w:ascii="Arial" w:hAnsi="Arial" w:cs="Arial"/>
                <w:sz w:val="20"/>
                <w:szCs w:val="20"/>
              </w:rPr>
              <w:t>ollowing duties are not exhaustive but merely indicate the work range and core content of the post. The post</w:t>
            </w:r>
            <w:r w:rsidR="00271BD1" w:rsidRPr="00F74ED1">
              <w:rPr>
                <w:rFonts w:ascii="Arial" w:hAnsi="Arial" w:cs="Arial"/>
                <w:sz w:val="20"/>
                <w:szCs w:val="20"/>
              </w:rPr>
              <w:t xml:space="preserve"> </w:t>
            </w:r>
            <w:r w:rsidRPr="00F74ED1">
              <w:rPr>
                <w:rFonts w:ascii="Arial" w:hAnsi="Arial" w:cs="Arial"/>
                <w:sz w:val="20"/>
                <w:szCs w:val="20"/>
              </w:rPr>
              <w:t xml:space="preserve">holder </w:t>
            </w:r>
            <w:r w:rsidR="00754030" w:rsidRPr="00F74ED1">
              <w:rPr>
                <w:rFonts w:ascii="Arial" w:hAnsi="Arial" w:cs="Arial"/>
                <w:sz w:val="20"/>
                <w:szCs w:val="20"/>
              </w:rPr>
              <w:t>may</w:t>
            </w:r>
            <w:r w:rsidRPr="00F74ED1">
              <w:rPr>
                <w:rFonts w:ascii="Arial" w:hAnsi="Arial" w:cs="Arial"/>
                <w:sz w:val="20"/>
                <w:szCs w:val="20"/>
              </w:rPr>
              <w:t xml:space="preserve"> be required to undertake further relevant duties. The duties are not arranged in priority order.</w:t>
            </w:r>
          </w:p>
        </w:tc>
      </w:tr>
    </w:tbl>
    <w:p w14:paraId="6DFB9E20" w14:textId="77777777" w:rsidR="00125139" w:rsidRDefault="00125139"/>
    <w:p w14:paraId="70DF9E56" w14:textId="77777777" w:rsidR="00F02F54" w:rsidRDefault="00F02F54"/>
    <w:p w14:paraId="44E871BC" w14:textId="77777777" w:rsidR="00CA0933" w:rsidRDefault="00CA0933"/>
    <w:p w14:paraId="144A5D23" w14:textId="77777777" w:rsidR="00B44A23" w:rsidRPr="00485FED" w:rsidRDefault="00B44A2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125139" w:rsidRPr="00485FED" w14:paraId="53483FA0" w14:textId="77777777" w:rsidTr="007677DD">
        <w:tc>
          <w:tcPr>
            <w:tcW w:w="11088" w:type="dxa"/>
            <w:tcBorders>
              <w:bottom w:val="single" w:sz="4" w:space="0" w:color="auto"/>
            </w:tcBorders>
            <w:shd w:val="clear" w:color="auto" w:fill="BFD730"/>
          </w:tcPr>
          <w:p w14:paraId="685664B5" w14:textId="77777777" w:rsidR="00125139" w:rsidRPr="00F74ED1" w:rsidRDefault="00125139" w:rsidP="00A964F0">
            <w:pPr>
              <w:rPr>
                <w:rFonts w:ascii="Arial" w:hAnsi="Arial" w:cs="Arial"/>
                <w:color w:val="FFFFFF"/>
                <w:sz w:val="22"/>
                <w:szCs w:val="22"/>
              </w:rPr>
            </w:pPr>
            <w:r w:rsidRPr="00F74ED1">
              <w:rPr>
                <w:rFonts w:ascii="Arial" w:hAnsi="Arial" w:cs="Arial"/>
                <w:b/>
                <w:color w:val="FFFFFF"/>
                <w:sz w:val="22"/>
                <w:szCs w:val="22"/>
              </w:rPr>
              <w:t>KEY DELIVERABLES</w:t>
            </w:r>
          </w:p>
        </w:tc>
      </w:tr>
      <w:tr w:rsidR="00A44197" w:rsidRPr="00485FED" w14:paraId="127785B1" w14:textId="77777777" w:rsidTr="006100B7">
        <w:tc>
          <w:tcPr>
            <w:tcW w:w="11088" w:type="dxa"/>
            <w:shd w:val="clear" w:color="auto" w:fill="FFFFFF"/>
          </w:tcPr>
          <w:p w14:paraId="57A4478E" w14:textId="77777777" w:rsidR="00D4381A" w:rsidRDefault="00D4381A" w:rsidP="00D4381A">
            <w:pPr>
              <w:pStyle w:val="ListParagraph"/>
              <w:numPr>
                <w:ilvl w:val="0"/>
                <w:numId w:val="10"/>
              </w:numPr>
              <w:rPr>
                <w:rFonts w:ascii="Arial" w:hAnsi="Arial" w:cs="Arial"/>
              </w:rPr>
            </w:pPr>
            <w:r w:rsidRPr="00D4381A">
              <w:rPr>
                <w:rFonts w:ascii="Arial" w:hAnsi="Arial" w:cs="Arial"/>
              </w:rPr>
              <w:t>The post-holder must, at all times, carry out their duties to comply with the policies, standing orders, financial regulations, employee code of conduct and procedures of the company.</w:t>
            </w:r>
          </w:p>
          <w:p w14:paraId="24F8691A"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maintain, at all times, high standards of cus</w:t>
            </w:r>
            <w:r>
              <w:rPr>
                <w:rFonts w:ascii="Arial" w:hAnsi="Arial" w:cs="Arial"/>
              </w:rPr>
              <w:t xml:space="preserve">tomer service and customer care by communicating </w:t>
            </w:r>
            <w:r w:rsidRPr="00D4381A">
              <w:rPr>
                <w:rFonts w:ascii="Arial" w:hAnsi="Arial" w:cs="Arial"/>
              </w:rPr>
              <w:t>effectively with customers, visitors and colleagues at all times.</w:t>
            </w:r>
          </w:p>
          <w:p w14:paraId="584BF573" w14:textId="77777777" w:rsidR="00E55846" w:rsidRPr="00EB5DCC" w:rsidRDefault="00EB5DCC" w:rsidP="00EB5DCC">
            <w:pPr>
              <w:pStyle w:val="ListParagraph"/>
              <w:numPr>
                <w:ilvl w:val="0"/>
                <w:numId w:val="10"/>
              </w:numPr>
              <w:jc w:val="both"/>
              <w:rPr>
                <w:rFonts w:ascii="Arial" w:hAnsi="Arial" w:cs="Arial"/>
              </w:rPr>
            </w:pPr>
            <w:r>
              <w:rPr>
                <w:rFonts w:ascii="Arial" w:hAnsi="Arial" w:cs="Arial"/>
              </w:rPr>
              <w:t>P</w:t>
            </w:r>
            <w:r w:rsidR="00E55846" w:rsidRPr="00EB5DCC">
              <w:rPr>
                <w:rFonts w:ascii="Arial" w:hAnsi="Arial" w:cs="Arial"/>
              </w:rPr>
              <w:t>repare, deliver, monitor and evaluate theory and within Magna Vitae sites.</w:t>
            </w:r>
          </w:p>
          <w:p w14:paraId="5CD9DAA8" w14:textId="77777777" w:rsidR="00A44197" w:rsidRPr="00F02F54" w:rsidRDefault="00E55846" w:rsidP="00F02F54">
            <w:pPr>
              <w:pStyle w:val="ListParagraph"/>
              <w:numPr>
                <w:ilvl w:val="0"/>
                <w:numId w:val="10"/>
              </w:numPr>
              <w:rPr>
                <w:rFonts w:ascii="Arial" w:hAnsi="Arial" w:cs="Arial"/>
              </w:rPr>
            </w:pPr>
            <w:r w:rsidRPr="0042692F">
              <w:rPr>
                <w:rFonts w:ascii="Arial" w:hAnsi="Arial" w:cs="Arial"/>
              </w:rPr>
              <w:t xml:space="preserve">To effectively plan </w:t>
            </w:r>
            <w:r>
              <w:rPr>
                <w:rFonts w:ascii="Arial" w:hAnsi="Arial" w:cs="Arial"/>
              </w:rPr>
              <w:t xml:space="preserve">and deliver </w:t>
            </w:r>
            <w:r w:rsidRPr="0042692F">
              <w:rPr>
                <w:rFonts w:ascii="Arial" w:hAnsi="Arial" w:cs="Arial"/>
              </w:rPr>
              <w:t>practical aquatic sessions</w:t>
            </w:r>
            <w:r>
              <w:rPr>
                <w:rFonts w:ascii="Arial" w:hAnsi="Arial" w:cs="Arial"/>
              </w:rPr>
              <w:t xml:space="preserve"> on the poolside environment.</w:t>
            </w:r>
          </w:p>
          <w:p w14:paraId="38E003DA" w14:textId="77777777" w:rsidR="00E55846" w:rsidRPr="00F02F54" w:rsidRDefault="00E55846" w:rsidP="00E55846">
            <w:pPr>
              <w:pStyle w:val="ListParagraph"/>
              <w:numPr>
                <w:ilvl w:val="0"/>
                <w:numId w:val="10"/>
              </w:numPr>
              <w:rPr>
                <w:rFonts w:ascii="Arial" w:hAnsi="Arial" w:cs="Arial"/>
              </w:rPr>
            </w:pPr>
            <w:r>
              <w:rPr>
                <w:rFonts w:ascii="Arial" w:hAnsi="Arial" w:cs="Arial"/>
              </w:rPr>
              <w:t xml:space="preserve">Work within Magna Vitae and Governing Body policies and procedures to achieve company aims. </w:t>
            </w:r>
          </w:p>
          <w:p w14:paraId="7A25E169" w14:textId="77777777" w:rsidR="00E55846" w:rsidRPr="00F02F54" w:rsidRDefault="00E55846" w:rsidP="00E55846">
            <w:pPr>
              <w:pStyle w:val="ListParagraph"/>
              <w:numPr>
                <w:ilvl w:val="0"/>
                <w:numId w:val="10"/>
              </w:numPr>
              <w:rPr>
                <w:rFonts w:ascii="Arial" w:hAnsi="Arial" w:cs="Arial"/>
              </w:rPr>
            </w:pPr>
            <w:r>
              <w:rPr>
                <w:rFonts w:ascii="Arial" w:hAnsi="Arial" w:cs="Arial"/>
              </w:rPr>
              <w:t>Aid in the growth and participation within aquatics in the local area in line with company objectives</w:t>
            </w:r>
            <w:r w:rsidR="005D690D">
              <w:rPr>
                <w:rFonts w:ascii="Arial" w:hAnsi="Arial" w:cs="Arial"/>
              </w:rPr>
              <w:t>.</w:t>
            </w:r>
            <w:r>
              <w:rPr>
                <w:rFonts w:ascii="Arial" w:hAnsi="Arial" w:cs="Arial"/>
              </w:rPr>
              <w:t xml:space="preserve"> </w:t>
            </w:r>
          </w:p>
          <w:p w14:paraId="23586C40"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lesson plans / sessions follow the latest ASA National guideline structure for the teaching of swimming.</w:t>
            </w:r>
          </w:p>
          <w:p w14:paraId="53EB4D36"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the facility area is safe for use &amp; that any equipment is safe for use prior to the session starting.</w:t>
            </w:r>
          </w:p>
          <w:p w14:paraId="58E4FF61"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all sessions are run within Child Protection guidelines.</w:t>
            </w:r>
          </w:p>
          <w:p w14:paraId="5D3DC2DB"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To ensure that any instances of inappropriate behaviour by participants are dealt with in an equitable manner &amp; ensuring that parents of victims &amp; culprits are informed of such incidents.</w:t>
            </w:r>
          </w:p>
          <w:p w14:paraId="452CC635"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To ensure that sessions are accessible by all as far as reasonably practicable.</w:t>
            </w:r>
          </w:p>
          <w:p w14:paraId="2D3AF98F"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To report any defective equipment to the Duty Manger and ensure that the equipment is taken out of action until it is repaired by a competent person.</w:t>
            </w:r>
          </w:p>
          <w:p w14:paraId="53B596B4" w14:textId="77777777" w:rsidR="00D4381A" w:rsidRDefault="00C76F8C" w:rsidP="00D4381A">
            <w:pPr>
              <w:pStyle w:val="ListParagraph"/>
              <w:numPr>
                <w:ilvl w:val="0"/>
                <w:numId w:val="10"/>
              </w:numPr>
              <w:rPr>
                <w:rFonts w:ascii="Arial" w:hAnsi="Arial" w:cs="Arial"/>
              </w:rPr>
            </w:pPr>
            <w:r>
              <w:rPr>
                <w:rFonts w:ascii="Arial" w:hAnsi="Arial" w:cs="Arial"/>
              </w:rPr>
              <w:t xml:space="preserve">To work closely with the </w:t>
            </w:r>
            <w:r w:rsidR="00D4381A">
              <w:rPr>
                <w:rFonts w:ascii="Arial" w:hAnsi="Arial" w:cs="Arial"/>
              </w:rPr>
              <w:t>S</w:t>
            </w:r>
            <w:r>
              <w:rPr>
                <w:rFonts w:ascii="Arial" w:hAnsi="Arial" w:cs="Arial"/>
              </w:rPr>
              <w:t xml:space="preserve">wimming </w:t>
            </w:r>
            <w:r w:rsidR="00D4381A">
              <w:rPr>
                <w:rFonts w:ascii="Arial" w:hAnsi="Arial" w:cs="Arial"/>
              </w:rPr>
              <w:t>D</w:t>
            </w:r>
            <w:r>
              <w:rPr>
                <w:rFonts w:ascii="Arial" w:hAnsi="Arial" w:cs="Arial"/>
              </w:rPr>
              <w:t xml:space="preserve">evelopment </w:t>
            </w:r>
            <w:r w:rsidR="00D4381A">
              <w:rPr>
                <w:rFonts w:ascii="Arial" w:hAnsi="Arial" w:cs="Arial"/>
              </w:rPr>
              <w:t>M</w:t>
            </w:r>
            <w:r>
              <w:rPr>
                <w:rFonts w:ascii="Arial" w:hAnsi="Arial" w:cs="Arial"/>
              </w:rPr>
              <w:t xml:space="preserve">anager and to be accommodating to programme growth. </w:t>
            </w:r>
          </w:p>
          <w:p w14:paraId="0251878D"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work as part of the venue team and to supervise the pools as part of the lifeguard rotation system.</w:t>
            </w:r>
          </w:p>
          <w:p w14:paraId="79BCC8BD"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supervise both programmed and un-programmed activities of the venue, ensuring that the service provided to customers are of a high quality</w:t>
            </w:r>
          </w:p>
          <w:p w14:paraId="116F56EB"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intervene to prevent behaviour which is unsafe and identify emergencies quickly, taking appropriate action and administering first aid where necessary.</w:t>
            </w:r>
          </w:p>
          <w:p w14:paraId="178CC30D"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carry out cleaning duties as required in accordance with the cleaning schedule, ensuring that high standards of presentation are maintained at all times.</w:t>
            </w:r>
          </w:p>
          <w:p w14:paraId="5FABAF5D"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Ensure the facilities are clean, safe and fit for purpose at all times and immediately report any deficiencies to management.</w:t>
            </w:r>
          </w:p>
          <w:p w14:paraId="314CA7B8"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set up and take down equipment for sporting and non-sporting activities in a safe manner ensuring equipment is safe for customer use.</w:t>
            </w:r>
          </w:p>
          <w:p w14:paraId="495D0E2B"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Observe and report any instances that affect or could lead to the deterioration of the services provided.</w:t>
            </w:r>
          </w:p>
          <w:p w14:paraId="67062EF5"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Completing incident and accident reports, together with all other routine records requiring completion, paying particular attention to signing in and out of the facility, staff breaks, and training logs.</w:t>
            </w:r>
          </w:p>
          <w:p w14:paraId="5762FCAE"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ensure all duties are carried out in a safe manner in accordance with the company’s Health and Safety Management System to include corporate standards, local procedures, risk assessments and the facility PSOP / EAP.</w:t>
            </w:r>
          </w:p>
          <w:p w14:paraId="28FB4533"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 xml:space="preserve">To attend </w:t>
            </w:r>
            <w:r>
              <w:rPr>
                <w:rFonts w:ascii="Arial" w:hAnsi="Arial" w:cs="Arial"/>
              </w:rPr>
              <w:t>all</w:t>
            </w:r>
            <w:r w:rsidRPr="00D4381A">
              <w:rPr>
                <w:rFonts w:ascii="Arial" w:hAnsi="Arial" w:cs="Arial"/>
              </w:rPr>
              <w:t xml:space="preserve"> staff training to ensure that the RLS</w:t>
            </w:r>
            <w:r>
              <w:rPr>
                <w:rFonts w:ascii="Arial" w:hAnsi="Arial" w:cs="Arial"/>
              </w:rPr>
              <w:t>S National Pool Lifeguard Qualification</w:t>
            </w:r>
            <w:r w:rsidRPr="00D4381A">
              <w:rPr>
                <w:rFonts w:ascii="Arial" w:hAnsi="Arial" w:cs="Arial"/>
              </w:rPr>
              <w:t xml:space="preserve"> is up to date and personal competency is maintained and to achieve the targets identified and agreed through the </w:t>
            </w:r>
            <w:r>
              <w:rPr>
                <w:rFonts w:ascii="Arial" w:hAnsi="Arial" w:cs="Arial"/>
              </w:rPr>
              <w:t>Performance Development Reviews</w:t>
            </w:r>
            <w:r w:rsidRPr="00D4381A">
              <w:rPr>
                <w:rFonts w:ascii="Arial" w:hAnsi="Arial" w:cs="Arial"/>
              </w:rPr>
              <w:t>.</w:t>
            </w:r>
          </w:p>
          <w:p w14:paraId="1B6CFD48" w14:textId="77777777" w:rsidR="00D4381A" w:rsidRPr="00D4381A" w:rsidRDefault="00D4381A" w:rsidP="00D4381A">
            <w:pPr>
              <w:pStyle w:val="ListParagraph"/>
              <w:numPr>
                <w:ilvl w:val="0"/>
                <w:numId w:val="10"/>
              </w:numPr>
              <w:rPr>
                <w:rFonts w:ascii="Arial" w:hAnsi="Arial" w:cs="Arial"/>
              </w:rPr>
            </w:pPr>
            <w:r w:rsidRPr="00D4381A">
              <w:rPr>
                <w:rFonts w:ascii="Arial" w:hAnsi="Arial" w:cs="Arial"/>
              </w:rPr>
              <w:t>To maintain a personal level of fitness and qualification(s) that is commensurate with the requirements of the post.</w:t>
            </w:r>
          </w:p>
          <w:p w14:paraId="540CC23C" w14:textId="77777777" w:rsidR="00D4381A" w:rsidRPr="00662D39" w:rsidRDefault="00D4381A" w:rsidP="00D4381A">
            <w:pPr>
              <w:pStyle w:val="ListParagraph"/>
              <w:numPr>
                <w:ilvl w:val="0"/>
                <w:numId w:val="10"/>
              </w:numPr>
              <w:rPr>
                <w:rFonts w:ascii="Arial" w:hAnsi="Arial" w:cs="Arial"/>
              </w:rPr>
            </w:pPr>
            <w:r w:rsidRPr="00D4381A">
              <w:rPr>
                <w:rFonts w:ascii="Arial" w:hAnsi="Arial" w:cs="Arial"/>
              </w:rPr>
              <w:t>To undertake any further duties which may from time to time be required of the post holder and are commensurate with the responsibilities of the role.</w:t>
            </w:r>
          </w:p>
        </w:tc>
      </w:tr>
    </w:tbl>
    <w:p w14:paraId="738610EB" w14:textId="77777777" w:rsidR="00A44197" w:rsidRDefault="00A44197">
      <w:r>
        <w:br w:type="page"/>
      </w:r>
    </w:p>
    <w:tbl>
      <w:tblPr>
        <w:tblW w:w="11088" w:type="dxa"/>
        <w:tblLayout w:type="fixed"/>
        <w:tblLook w:val="00A0" w:firstRow="1" w:lastRow="0" w:firstColumn="1" w:lastColumn="0" w:noHBand="0" w:noVBand="0"/>
      </w:tblPr>
      <w:tblGrid>
        <w:gridCol w:w="11088"/>
      </w:tblGrid>
      <w:tr w:rsidR="00125139" w:rsidRPr="00F74ED1" w14:paraId="0333C84E" w14:textId="77777777" w:rsidTr="007677DD">
        <w:tc>
          <w:tcPr>
            <w:tcW w:w="11088" w:type="dxa"/>
            <w:tcBorders>
              <w:top w:val="single" w:sz="4" w:space="0" w:color="auto"/>
              <w:left w:val="single" w:sz="4" w:space="0" w:color="auto"/>
              <w:right w:val="single" w:sz="4" w:space="0" w:color="auto"/>
            </w:tcBorders>
            <w:shd w:val="clear" w:color="auto" w:fill="BFD730"/>
          </w:tcPr>
          <w:p w14:paraId="637805D2" w14:textId="77777777" w:rsidR="00125139" w:rsidRPr="00F74ED1" w:rsidRDefault="00125139" w:rsidP="005E40FB">
            <w:pPr>
              <w:jc w:val="center"/>
              <w:rPr>
                <w:rFonts w:ascii="Arial" w:hAnsi="Arial" w:cs="Arial"/>
                <w:color w:val="FFFFFF"/>
                <w:sz w:val="32"/>
                <w:szCs w:val="32"/>
              </w:rPr>
            </w:pPr>
          </w:p>
          <w:p w14:paraId="3B3B5C62" w14:textId="77777777" w:rsidR="00125139" w:rsidRPr="00F74ED1" w:rsidRDefault="00125139" w:rsidP="001547FB">
            <w:pPr>
              <w:jc w:val="center"/>
              <w:rPr>
                <w:rFonts w:ascii="Arial" w:hAnsi="Arial" w:cs="Arial"/>
                <w:color w:val="FFFFFF"/>
                <w:sz w:val="56"/>
                <w:szCs w:val="56"/>
              </w:rPr>
            </w:pPr>
            <w:r w:rsidRPr="00F74ED1">
              <w:rPr>
                <w:rFonts w:ascii="Arial" w:hAnsi="Arial" w:cs="Arial"/>
                <w:color w:val="FFFFFF"/>
                <w:sz w:val="56"/>
                <w:szCs w:val="56"/>
              </w:rPr>
              <w:t>Magna Vitae</w:t>
            </w:r>
          </w:p>
          <w:p w14:paraId="463F29E8" w14:textId="77777777" w:rsidR="00125139" w:rsidRPr="00F74ED1" w:rsidRDefault="00125139" w:rsidP="001547FB">
            <w:pPr>
              <w:jc w:val="center"/>
              <w:rPr>
                <w:rFonts w:ascii="Arial" w:hAnsi="Arial" w:cs="Arial"/>
              </w:rPr>
            </w:pPr>
          </w:p>
        </w:tc>
      </w:tr>
      <w:tr w:rsidR="00125139" w:rsidRPr="00F74ED1" w14:paraId="14F9ED28" w14:textId="77777777" w:rsidTr="007677DD">
        <w:tc>
          <w:tcPr>
            <w:tcW w:w="11088" w:type="dxa"/>
            <w:tcBorders>
              <w:left w:val="single" w:sz="4" w:space="0" w:color="auto"/>
              <w:bottom w:val="single" w:sz="4" w:space="0" w:color="auto"/>
              <w:right w:val="single" w:sz="4" w:space="0" w:color="auto"/>
            </w:tcBorders>
            <w:shd w:val="clear" w:color="auto" w:fill="BFD730"/>
          </w:tcPr>
          <w:p w14:paraId="6FB10DCD" w14:textId="77777777" w:rsidR="00125139" w:rsidRPr="00F74ED1" w:rsidRDefault="00125139" w:rsidP="005E40FB">
            <w:pPr>
              <w:jc w:val="center"/>
              <w:rPr>
                <w:rFonts w:ascii="Arial" w:hAnsi="Arial" w:cs="Arial"/>
                <w:b/>
                <w:color w:val="FFFFFF"/>
                <w:sz w:val="22"/>
                <w:szCs w:val="22"/>
              </w:rPr>
            </w:pPr>
            <w:r w:rsidRPr="00F74ED1">
              <w:rPr>
                <w:rFonts w:ascii="Arial" w:hAnsi="Arial" w:cs="Arial"/>
                <w:b/>
                <w:color w:val="FFFFFF"/>
                <w:sz w:val="22"/>
                <w:szCs w:val="22"/>
              </w:rPr>
              <w:t>PERSON SPECIFICATION</w:t>
            </w:r>
          </w:p>
        </w:tc>
      </w:tr>
    </w:tbl>
    <w:p w14:paraId="0C45C352" w14:textId="77777777" w:rsidR="00DB2965" w:rsidRDefault="00DB2965" w:rsidP="001547FB">
      <w:pPr>
        <w:jc w:val="both"/>
        <w:rPr>
          <w:rFonts w:ascii="Arial" w:hAnsi="Arial" w:cs="Arial"/>
          <w:sz w:val="22"/>
          <w:szCs w:val="22"/>
        </w:rPr>
      </w:pPr>
      <w:r>
        <w:rPr>
          <w:rFonts w:ascii="Arial" w:hAnsi="Arial" w:cs="Arial"/>
          <w:sz w:val="22"/>
          <w:szCs w:val="22"/>
        </w:rPr>
        <w:t>C</w:t>
      </w:r>
      <w:r w:rsidR="00125139" w:rsidRPr="00F74ED1">
        <w:rPr>
          <w:rFonts w:ascii="Arial" w:hAnsi="Arial" w:cs="Arial"/>
          <w:sz w:val="22"/>
          <w:szCs w:val="22"/>
        </w:rPr>
        <w:t xml:space="preserve">andidates are required to </w:t>
      </w:r>
      <w:r w:rsidR="00186D2A">
        <w:rPr>
          <w:rFonts w:ascii="Arial" w:hAnsi="Arial" w:cs="Arial"/>
          <w:sz w:val="22"/>
          <w:szCs w:val="22"/>
        </w:rPr>
        <w:t>explain</w:t>
      </w:r>
      <w:r w:rsidR="00125139" w:rsidRPr="00F74ED1">
        <w:rPr>
          <w:rFonts w:ascii="Arial" w:hAnsi="Arial" w:cs="Arial"/>
          <w:sz w:val="22"/>
          <w:szCs w:val="22"/>
        </w:rPr>
        <w:t xml:space="preserve"> how they meet </w:t>
      </w:r>
      <w:r w:rsidRPr="00F74ED1">
        <w:rPr>
          <w:rFonts w:ascii="Arial" w:hAnsi="Arial" w:cs="Arial"/>
          <w:sz w:val="22"/>
          <w:szCs w:val="22"/>
        </w:rPr>
        <w:t xml:space="preserve">each </w:t>
      </w:r>
      <w:r>
        <w:rPr>
          <w:rFonts w:ascii="Arial" w:hAnsi="Arial" w:cs="Arial"/>
          <w:sz w:val="22"/>
          <w:szCs w:val="22"/>
        </w:rPr>
        <w:t xml:space="preserve">of </w:t>
      </w:r>
      <w:r w:rsidRPr="00F74ED1">
        <w:rPr>
          <w:rFonts w:ascii="Arial" w:hAnsi="Arial" w:cs="Arial"/>
          <w:sz w:val="22"/>
          <w:szCs w:val="22"/>
        </w:rPr>
        <w:t>the following criteria</w:t>
      </w:r>
      <w:r w:rsidR="00125139" w:rsidRPr="00F74ED1">
        <w:rPr>
          <w:rFonts w:ascii="Arial" w:hAnsi="Arial" w:cs="Arial"/>
          <w:sz w:val="22"/>
          <w:szCs w:val="22"/>
        </w:rPr>
        <w:t xml:space="preserve">. This should be done using the blank section of the application form. </w:t>
      </w:r>
    </w:p>
    <w:p w14:paraId="752F4EF4" w14:textId="77777777" w:rsidR="00DB2965" w:rsidRDefault="00125139" w:rsidP="001547FB">
      <w:pPr>
        <w:jc w:val="both"/>
        <w:rPr>
          <w:rFonts w:ascii="Arial" w:hAnsi="Arial" w:cs="Arial"/>
          <w:sz w:val="22"/>
          <w:szCs w:val="22"/>
        </w:rPr>
      </w:pPr>
      <w:r w:rsidRPr="00F74ED1">
        <w:rPr>
          <w:rFonts w:ascii="Arial" w:hAnsi="Arial" w:cs="Arial"/>
          <w:sz w:val="22"/>
          <w:szCs w:val="22"/>
        </w:rPr>
        <w:t xml:space="preserve">As well as using relevant experience gained from present or previous employment, you can also draw on any skills from community or voluntary work, leisure interests and the home.  </w:t>
      </w:r>
    </w:p>
    <w:p w14:paraId="4FA3823A" w14:textId="77777777" w:rsidR="00CE660C" w:rsidRDefault="00125139" w:rsidP="001547FB">
      <w:pPr>
        <w:jc w:val="both"/>
        <w:rPr>
          <w:rFonts w:ascii="Arial" w:hAnsi="Arial" w:cs="Arial"/>
          <w:sz w:val="22"/>
          <w:szCs w:val="22"/>
        </w:rPr>
      </w:pPr>
      <w:r w:rsidRPr="00F74ED1">
        <w:rPr>
          <w:rFonts w:ascii="Arial" w:hAnsi="Arial" w:cs="Arial"/>
          <w:sz w:val="22"/>
          <w:szCs w:val="22"/>
        </w:rPr>
        <w:t xml:space="preserve">For each requirement please also state </w:t>
      </w:r>
      <w:r w:rsidR="00186D2A">
        <w:rPr>
          <w:rFonts w:ascii="Arial" w:hAnsi="Arial" w:cs="Arial"/>
          <w:sz w:val="22"/>
          <w:szCs w:val="22"/>
        </w:rPr>
        <w:t xml:space="preserve">how </w:t>
      </w:r>
      <w:r w:rsidRPr="00F74ED1">
        <w:rPr>
          <w:rFonts w:ascii="Arial" w:hAnsi="Arial" w:cs="Arial"/>
          <w:sz w:val="22"/>
          <w:szCs w:val="22"/>
        </w:rPr>
        <w:t xml:space="preserve">you have gained the skills and experience necessary to do the job. </w:t>
      </w:r>
    </w:p>
    <w:p w14:paraId="2FC5F02F" w14:textId="77777777" w:rsidR="00125139" w:rsidRDefault="00125139" w:rsidP="001547FB">
      <w:pPr>
        <w:jc w:val="both"/>
        <w:rPr>
          <w:rFonts w:ascii="Arial" w:hAnsi="Arial" w:cs="Arial"/>
          <w:b/>
          <w:sz w:val="22"/>
          <w:szCs w:val="22"/>
        </w:rPr>
      </w:pPr>
      <w:r w:rsidRPr="00F74ED1">
        <w:rPr>
          <w:rFonts w:ascii="Arial" w:hAnsi="Arial" w:cs="Arial"/>
          <w:b/>
          <w:sz w:val="22"/>
          <w:szCs w:val="22"/>
        </w:rPr>
        <w:t>Remember</w:t>
      </w:r>
      <w:r w:rsidR="00DB2965">
        <w:rPr>
          <w:rFonts w:ascii="Arial" w:hAnsi="Arial" w:cs="Arial"/>
          <w:b/>
          <w:sz w:val="22"/>
          <w:szCs w:val="22"/>
        </w:rPr>
        <w:t xml:space="preserve"> - A</w:t>
      </w:r>
      <w:r w:rsidRPr="00F74ED1">
        <w:rPr>
          <w:rFonts w:ascii="Arial" w:hAnsi="Arial" w:cs="Arial"/>
          <w:b/>
          <w:sz w:val="22"/>
          <w:szCs w:val="22"/>
        </w:rPr>
        <w:t>ssumptions will not be made about the skills and experience you have.  If you do not tell us, we do not know. The company may use appropriate testing as part of the selection process.</w:t>
      </w:r>
    </w:p>
    <w:p w14:paraId="3B7B4B86" w14:textId="77777777" w:rsidR="00125139" w:rsidRPr="00F74ED1" w:rsidRDefault="00125139" w:rsidP="003273DD">
      <w:pPr>
        <w:rPr>
          <w:rFonts w:ascii="Arial" w:hAnsi="Arial" w:cs="Arial"/>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375"/>
        <w:gridCol w:w="1620"/>
      </w:tblGrid>
      <w:tr w:rsidR="00125139" w:rsidRPr="00F74ED1" w14:paraId="45A45CC6" w14:textId="77777777" w:rsidTr="007677DD">
        <w:trPr>
          <w:trHeight w:val="526"/>
        </w:trPr>
        <w:tc>
          <w:tcPr>
            <w:tcW w:w="9468" w:type="dxa"/>
            <w:gridSpan w:val="2"/>
            <w:shd w:val="clear" w:color="auto" w:fill="BFD730"/>
          </w:tcPr>
          <w:p w14:paraId="76976AD6" w14:textId="77777777" w:rsidR="00125139" w:rsidRPr="00F74ED1" w:rsidRDefault="00125139" w:rsidP="00E65439">
            <w:pPr>
              <w:jc w:val="center"/>
              <w:rPr>
                <w:rFonts w:ascii="Arial" w:hAnsi="Arial" w:cs="Arial"/>
                <w:b/>
                <w:color w:val="FFFFFF"/>
                <w:sz w:val="22"/>
                <w:szCs w:val="22"/>
              </w:rPr>
            </w:pPr>
            <w:r w:rsidRPr="00F74ED1">
              <w:rPr>
                <w:rFonts w:ascii="Arial" w:hAnsi="Arial" w:cs="Arial"/>
                <w:b/>
                <w:color w:val="FFFFFF"/>
                <w:sz w:val="22"/>
                <w:szCs w:val="22"/>
              </w:rPr>
              <w:t>JOB REQUIREMENTS &amp; KEY CRITERIA</w:t>
            </w:r>
          </w:p>
        </w:tc>
        <w:tc>
          <w:tcPr>
            <w:tcW w:w="1620" w:type="dxa"/>
            <w:shd w:val="clear" w:color="auto" w:fill="BFD730"/>
          </w:tcPr>
          <w:p w14:paraId="431A591B" w14:textId="77777777" w:rsidR="00125139" w:rsidRPr="00F74ED1" w:rsidRDefault="00125139" w:rsidP="005E40FB">
            <w:pPr>
              <w:rPr>
                <w:rFonts w:ascii="Arial" w:hAnsi="Arial" w:cs="Arial"/>
                <w:b/>
                <w:color w:val="FFFFFF"/>
                <w:sz w:val="22"/>
                <w:szCs w:val="22"/>
              </w:rPr>
            </w:pPr>
            <w:r w:rsidRPr="00F74ED1">
              <w:rPr>
                <w:rFonts w:ascii="Arial" w:hAnsi="Arial" w:cs="Arial"/>
                <w:b/>
                <w:color w:val="FFFFFF"/>
                <w:sz w:val="22"/>
                <w:szCs w:val="22"/>
              </w:rPr>
              <w:t>Essential/</w:t>
            </w:r>
          </w:p>
          <w:p w14:paraId="0E0AD722" w14:textId="77777777" w:rsidR="00125139" w:rsidRPr="00F74ED1" w:rsidRDefault="00125139" w:rsidP="00B0193E">
            <w:pPr>
              <w:rPr>
                <w:rFonts w:ascii="Arial" w:hAnsi="Arial" w:cs="Arial"/>
                <w:b/>
                <w:color w:val="FFFFFF"/>
                <w:sz w:val="22"/>
                <w:szCs w:val="22"/>
              </w:rPr>
            </w:pPr>
            <w:r w:rsidRPr="00F74ED1">
              <w:rPr>
                <w:rFonts w:ascii="Arial" w:hAnsi="Arial" w:cs="Arial"/>
                <w:b/>
                <w:color w:val="FFFFFF"/>
                <w:sz w:val="22"/>
                <w:szCs w:val="22"/>
              </w:rPr>
              <w:t xml:space="preserve">Desirable </w:t>
            </w:r>
          </w:p>
        </w:tc>
      </w:tr>
      <w:tr w:rsidR="005E5469" w:rsidRPr="00F74ED1" w14:paraId="362D0C8D" w14:textId="77777777" w:rsidTr="003177F7">
        <w:tc>
          <w:tcPr>
            <w:tcW w:w="2093" w:type="dxa"/>
            <w:vMerge w:val="restart"/>
          </w:tcPr>
          <w:p w14:paraId="148D8D20" w14:textId="77777777" w:rsidR="005E5469" w:rsidRPr="00F74ED1" w:rsidRDefault="005E5469" w:rsidP="005E40FB">
            <w:pPr>
              <w:rPr>
                <w:rFonts w:ascii="Arial" w:hAnsi="Arial" w:cs="Arial"/>
                <w:b/>
                <w:sz w:val="22"/>
                <w:szCs w:val="22"/>
              </w:rPr>
            </w:pPr>
            <w:r w:rsidRPr="00F74ED1">
              <w:rPr>
                <w:rFonts w:ascii="Arial" w:hAnsi="Arial" w:cs="Arial"/>
                <w:b/>
                <w:sz w:val="22"/>
                <w:szCs w:val="22"/>
              </w:rPr>
              <w:t>Experience/</w:t>
            </w:r>
          </w:p>
          <w:p w14:paraId="7D9BC9E0" w14:textId="77777777" w:rsidR="005E5469" w:rsidRPr="00F74ED1" w:rsidRDefault="005E5469" w:rsidP="005E40FB">
            <w:pPr>
              <w:rPr>
                <w:rFonts w:ascii="Arial" w:hAnsi="Arial" w:cs="Arial"/>
                <w:b/>
                <w:sz w:val="22"/>
                <w:szCs w:val="22"/>
              </w:rPr>
            </w:pPr>
            <w:r w:rsidRPr="00F74ED1">
              <w:rPr>
                <w:rFonts w:ascii="Arial" w:hAnsi="Arial" w:cs="Arial"/>
                <w:b/>
                <w:sz w:val="22"/>
                <w:szCs w:val="22"/>
              </w:rPr>
              <w:t>Knowledge/</w:t>
            </w:r>
          </w:p>
          <w:p w14:paraId="1B35B51A" w14:textId="77777777" w:rsidR="005E5469" w:rsidRPr="00F74ED1" w:rsidRDefault="005E5469" w:rsidP="005E40FB">
            <w:pPr>
              <w:rPr>
                <w:rFonts w:ascii="Arial" w:hAnsi="Arial" w:cs="Arial"/>
                <w:b/>
                <w:sz w:val="22"/>
                <w:szCs w:val="22"/>
              </w:rPr>
            </w:pPr>
            <w:r w:rsidRPr="00F74ED1">
              <w:rPr>
                <w:rFonts w:ascii="Arial" w:hAnsi="Arial" w:cs="Arial"/>
                <w:b/>
                <w:sz w:val="22"/>
                <w:szCs w:val="22"/>
              </w:rPr>
              <w:t>Skills</w:t>
            </w:r>
          </w:p>
        </w:tc>
        <w:tc>
          <w:tcPr>
            <w:tcW w:w="7375" w:type="dxa"/>
          </w:tcPr>
          <w:p w14:paraId="703F11AD" w14:textId="77777777" w:rsidR="005E5469" w:rsidRPr="00662D39" w:rsidRDefault="005E5469" w:rsidP="00662D39">
            <w:pPr>
              <w:rPr>
                <w:rFonts w:ascii="Arial" w:hAnsi="Arial" w:cs="Arial"/>
                <w:sz w:val="22"/>
                <w:szCs w:val="22"/>
              </w:rPr>
            </w:pPr>
            <w:r w:rsidRPr="00662D39">
              <w:rPr>
                <w:rFonts w:ascii="Arial" w:hAnsi="Arial" w:cs="Arial"/>
                <w:sz w:val="22"/>
                <w:szCs w:val="22"/>
              </w:rPr>
              <w:t>The post holder must have the ability to communicate to a high level verbally with people.  They need to have the ability to deal with both difficult and sensitive situations from time to time due to the nature of working with wide range of customer they will be required to instruct.</w:t>
            </w:r>
          </w:p>
        </w:tc>
        <w:tc>
          <w:tcPr>
            <w:tcW w:w="1620" w:type="dxa"/>
          </w:tcPr>
          <w:p w14:paraId="65AEDD99" w14:textId="77777777" w:rsidR="005E5469" w:rsidRPr="00186D2A" w:rsidRDefault="005E5469" w:rsidP="005E40FB">
            <w:pPr>
              <w:rPr>
                <w:rFonts w:ascii="Arial" w:hAnsi="Arial" w:cs="Arial"/>
                <w:b/>
                <w:sz w:val="22"/>
                <w:szCs w:val="22"/>
              </w:rPr>
            </w:pPr>
            <w:r>
              <w:rPr>
                <w:rFonts w:ascii="Arial" w:hAnsi="Arial" w:cs="Arial"/>
                <w:b/>
                <w:sz w:val="22"/>
                <w:szCs w:val="22"/>
              </w:rPr>
              <w:t>E</w:t>
            </w:r>
          </w:p>
        </w:tc>
      </w:tr>
      <w:tr w:rsidR="005E5469" w:rsidRPr="00F74ED1" w14:paraId="52418886" w14:textId="77777777" w:rsidTr="009C2D1F">
        <w:tc>
          <w:tcPr>
            <w:tcW w:w="2093" w:type="dxa"/>
            <w:vMerge/>
          </w:tcPr>
          <w:p w14:paraId="3A0FF5F2" w14:textId="77777777" w:rsidR="005E5469" w:rsidRPr="00F74ED1" w:rsidRDefault="005E5469" w:rsidP="005E40FB">
            <w:pPr>
              <w:rPr>
                <w:rFonts w:ascii="Arial" w:hAnsi="Arial" w:cs="Arial"/>
                <w:b/>
                <w:sz w:val="22"/>
                <w:szCs w:val="22"/>
              </w:rPr>
            </w:pPr>
          </w:p>
        </w:tc>
        <w:tc>
          <w:tcPr>
            <w:tcW w:w="7375" w:type="dxa"/>
          </w:tcPr>
          <w:p w14:paraId="3C0F871C" w14:textId="77777777" w:rsidR="005E5469" w:rsidRPr="00662D39" w:rsidRDefault="005E5469" w:rsidP="00662D39">
            <w:pPr>
              <w:rPr>
                <w:rFonts w:ascii="Arial" w:hAnsi="Arial" w:cs="Arial"/>
                <w:sz w:val="22"/>
                <w:szCs w:val="22"/>
              </w:rPr>
            </w:pPr>
            <w:r w:rsidRPr="00662D39">
              <w:rPr>
                <w:rFonts w:ascii="Arial" w:hAnsi="Arial" w:cs="Arial"/>
                <w:sz w:val="22"/>
                <w:szCs w:val="22"/>
              </w:rPr>
              <w:t xml:space="preserve">Have a good knowledge and understanding the community they are working with. </w:t>
            </w:r>
          </w:p>
        </w:tc>
        <w:tc>
          <w:tcPr>
            <w:tcW w:w="1620" w:type="dxa"/>
          </w:tcPr>
          <w:p w14:paraId="61740529" w14:textId="77777777" w:rsidR="005E5469" w:rsidRPr="00F74ED1" w:rsidRDefault="005E5469" w:rsidP="005E40FB">
            <w:pPr>
              <w:rPr>
                <w:rFonts w:ascii="Arial" w:hAnsi="Arial" w:cs="Arial"/>
                <w:b/>
                <w:sz w:val="22"/>
                <w:szCs w:val="22"/>
              </w:rPr>
            </w:pPr>
            <w:r>
              <w:rPr>
                <w:rFonts w:ascii="Arial" w:hAnsi="Arial" w:cs="Arial"/>
                <w:b/>
                <w:sz w:val="22"/>
                <w:szCs w:val="22"/>
              </w:rPr>
              <w:t>D</w:t>
            </w:r>
          </w:p>
        </w:tc>
      </w:tr>
      <w:tr w:rsidR="005E5469" w:rsidRPr="00F74ED1" w14:paraId="37C968B5" w14:textId="77777777" w:rsidTr="009C2D1F">
        <w:tc>
          <w:tcPr>
            <w:tcW w:w="2093" w:type="dxa"/>
            <w:vMerge/>
          </w:tcPr>
          <w:p w14:paraId="5630AD66" w14:textId="77777777" w:rsidR="005E5469" w:rsidRPr="00F74ED1" w:rsidRDefault="005E5469" w:rsidP="005E40FB">
            <w:pPr>
              <w:rPr>
                <w:rFonts w:ascii="Arial" w:hAnsi="Arial" w:cs="Arial"/>
                <w:b/>
                <w:sz w:val="22"/>
                <w:szCs w:val="22"/>
              </w:rPr>
            </w:pPr>
          </w:p>
        </w:tc>
        <w:tc>
          <w:tcPr>
            <w:tcW w:w="7375" w:type="dxa"/>
          </w:tcPr>
          <w:p w14:paraId="4C46AE40" w14:textId="77777777" w:rsidR="005E5469" w:rsidRPr="00662D39" w:rsidRDefault="005E5469" w:rsidP="00662D39">
            <w:pPr>
              <w:rPr>
                <w:rFonts w:ascii="Arial" w:hAnsi="Arial" w:cs="Arial"/>
                <w:sz w:val="22"/>
                <w:szCs w:val="22"/>
              </w:rPr>
            </w:pPr>
            <w:r w:rsidRPr="00662D39">
              <w:rPr>
                <w:rFonts w:ascii="Arial" w:hAnsi="Arial" w:cs="Arial"/>
                <w:sz w:val="22"/>
                <w:szCs w:val="22"/>
              </w:rPr>
              <w:t>The ability to work on their own initiative as well as being part of a team.</w:t>
            </w:r>
          </w:p>
        </w:tc>
        <w:tc>
          <w:tcPr>
            <w:tcW w:w="1620" w:type="dxa"/>
          </w:tcPr>
          <w:p w14:paraId="33B80983" w14:textId="77777777" w:rsidR="005E5469" w:rsidRPr="00F74ED1" w:rsidRDefault="005E5469" w:rsidP="005E40FB">
            <w:pPr>
              <w:rPr>
                <w:rFonts w:ascii="Arial" w:hAnsi="Arial" w:cs="Arial"/>
                <w:b/>
                <w:sz w:val="22"/>
                <w:szCs w:val="22"/>
              </w:rPr>
            </w:pPr>
            <w:r>
              <w:rPr>
                <w:rFonts w:ascii="Arial" w:hAnsi="Arial" w:cs="Arial"/>
                <w:b/>
                <w:sz w:val="22"/>
                <w:szCs w:val="22"/>
              </w:rPr>
              <w:t>E</w:t>
            </w:r>
          </w:p>
        </w:tc>
      </w:tr>
      <w:tr w:rsidR="005E5469" w:rsidRPr="00F74ED1" w14:paraId="63505282" w14:textId="77777777" w:rsidTr="009C2D1F">
        <w:tc>
          <w:tcPr>
            <w:tcW w:w="2093" w:type="dxa"/>
            <w:vMerge/>
          </w:tcPr>
          <w:p w14:paraId="61829076" w14:textId="77777777" w:rsidR="005E5469" w:rsidRPr="00F74ED1" w:rsidRDefault="005E5469" w:rsidP="005E40FB">
            <w:pPr>
              <w:rPr>
                <w:rFonts w:ascii="Arial" w:hAnsi="Arial" w:cs="Arial"/>
                <w:b/>
                <w:sz w:val="22"/>
                <w:szCs w:val="22"/>
              </w:rPr>
            </w:pPr>
          </w:p>
        </w:tc>
        <w:tc>
          <w:tcPr>
            <w:tcW w:w="7375" w:type="dxa"/>
          </w:tcPr>
          <w:p w14:paraId="607915F5" w14:textId="77777777" w:rsidR="005E5469" w:rsidRPr="00662D39" w:rsidRDefault="005E5469" w:rsidP="00662D39">
            <w:pPr>
              <w:rPr>
                <w:rFonts w:ascii="Arial" w:hAnsi="Arial" w:cs="Arial"/>
                <w:sz w:val="22"/>
                <w:szCs w:val="22"/>
              </w:rPr>
            </w:pPr>
            <w:r w:rsidRPr="00662D39">
              <w:rPr>
                <w:rFonts w:ascii="Arial" w:hAnsi="Arial" w:cs="Arial"/>
                <w:sz w:val="22"/>
                <w:szCs w:val="22"/>
              </w:rPr>
              <w:t>Have a range of delivery skills to meet the variety of customers they will be delivering to.</w:t>
            </w:r>
          </w:p>
        </w:tc>
        <w:tc>
          <w:tcPr>
            <w:tcW w:w="1620" w:type="dxa"/>
          </w:tcPr>
          <w:p w14:paraId="061D6CA7" w14:textId="77777777" w:rsidR="005E5469" w:rsidRPr="00F74ED1" w:rsidRDefault="005E5469" w:rsidP="005E40FB">
            <w:pPr>
              <w:rPr>
                <w:rFonts w:ascii="Arial" w:hAnsi="Arial" w:cs="Arial"/>
                <w:b/>
                <w:sz w:val="22"/>
                <w:szCs w:val="22"/>
              </w:rPr>
            </w:pPr>
            <w:r>
              <w:rPr>
                <w:rFonts w:ascii="Arial" w:hAnsi="Arial" w:cs="Arial"/>
                <w:b/>
                <w:sz w:val="22"/>
                <w:szCs w:val="22"/>
              </w:rPr>
              <w:t>E</w:t>
            </w:r>
          </w:p>
        </w:tc>
      </w:tr>
      <w:tr w:rsidR="005E5469" w:rsidRPr="00F74ED1" w14:paraId="093EA715" w14:textId="77777777" w:rsidTr="009C2D1F">
        <w:tc>
          <w:tcPr>
            <w:tcW w:w="2093" w:type="dxa"/>
            <w:vMerge/>
          </w:tcPr>
          <w:p w14:paraId="2BA226A1" w14:textId="77777777" w:rsidR="005E5469" w:rsidRPr="00F74ED1" w:rsidRDefault="005E5469" w:rsidP="005E40FB">
            <w:pPr>
              <w:rPr>
                <w:rFonts w:ascii="Arial" w:hAnsi="Arial" w:cs="Arial"/>
                <w:b/>
                <w:sz w:val="22"/>
                <w:szCs w:val="22"/>
              </w:rPr>
            </w:pPr>
          </w:p>
        </w:tc>
        <w:tc>
          <w:tcPr>
            <w:tcW w:w="7375" w:type="dxa"/>
          </w:tcPr>
          <w:p w14:paraId="5098C1CA" w14:textId="77777777" w:rsidR="005E5469" w:rsidRPr="005E5469" w:rsidRDefault="005E5469" w:rsidP="00A45FF6">
            <w:pPr>
              <w:rPr>
                <w:rFonts w:ascii="Arial" w:hAnsi="Arial" w:cs="Arial"/>
                <w:sz w:val="22"/>
                <w:szCs w:val="22"/>
              </w:rPr>
            </w:pPr>
            <w:r w:rsidRPr="005E5469">
              <w:rPr>
                <w:rFonts w:ascii="Arial" w:hAnsi="Arial" w:cs="Arial"/>
                <w:sz w:val="22"/>
                <w:szCs w:val="22"/>
              </w:rPr>
              <w:t>Ability to maintain high levels of concentration whilst on poolside duties.</w:t>
            </w:r>
          </w:p>
        </w:tc>
        <w:tc>
          <w:tcPr>
            <w:tcW w:w="1620" w:type="dxa"/>
          </w:tcPr>
          <w:p w14:paraId="3D6DC322" w14:textId="77777777" w:rsidR="005E5469" w:rsidRPr="005E5469" w:rsidRDefault="005E5469" w:rsidP="00A45FF6">
            <w:pPr>
              <w:rPr>
                <w:rFonts w:ascii="Arial" w:hAnsi="Arial" w:cs="Arial"/>
                <w:b/>
                <w:sz w:val="22"/>
                <w:szCs w:val="22"/>
              </w:rPr>
            </w:pPr>
            <w:r w:rsidRPr="005E5469">
              <w:rPr>
                <w:rFonts w:ascii="Arial" w:hAnsi="Arial" w:cs="Arial"/>
                <w:b/>
                <w:sz w:val="22"/>
                <w:szCs w:val="22"/>
              </w:rPr>
              <w:t>E</w:t>
            </w:r>
          </w:p>
        </w:tc>
      </w:tr>
      <w:tr w:rsidR="005E5469" w:rsidRPr="00F74ED1" w14:paraId="59397EFA" w14:textId="77777777" w:rsidTr="009C2D1F">
        <w:tc>
          <w:tcPr>
            <w:tcW w:w="2093" w:type="dxa"/>
            <w:vMerge/>
          </w:tcPr>
          <w:p w14:paraId="17AD93B2" w14:textId="77777777" w:rsidR="005E5469" w:rsidRPr="00F74ED1" w:rsidRDefault="005E5469" w:rsidP="005E40FB">
            <w:pPr>
              <w:rPr>
                <w:rFonts w:ascii="Arial" w:hAnsi="Arial" w:cs="Arial"/>
                <w:b/>
                <w:sz w:val="22"/>
                <w:szCs w:val="22"/>
              </w:rPr>
            </w:pPr>
          </w:p>
        </w:tc>
        <w:tc>
          <w:tcPr>
            <w:tcW w:w="7375" w:type="dxa"/>
          </w:tcPr>
          <w:p w14:paraId="2B7642EC" w14:textId="77777777" w:rsidR="005E5469" w:rsidRPr="005E5469" w:rsidRDefault="005E5469" w:rsidP="00A45FF6">
            <w:pPr>
              <w:rPr>
                <w:rFonts w:ascii="Arial" w:hAnsi="Arial" w:cs="Arial"/>
                <w:sz w:val="22"/>
                <w:szCs w:val="22"/>
              </w:rPr>
            </w:pPr>
            <w:r w:rsidRPr="005E5469">
              <w:rPr>
                <w:rFonts w:ascii="Arial" w:hAnsi="Arial" w:cs="Arial"/>
                <w:sz w:val="22"/>
                <w:szCs w:val="22"/>
              </w:rPr>
              <w:t>The ability to react to potentially hazardous situations and prevent an accident or serious incident.</w:t>
            </w:r>
          </w:p>
        </w:tc>
        <w:tc>
          <w:tcPr>
            <w:tcW w:w="1620" w:type="dxa"/>
          </w:tcPr>
          <w:p w14:paraId="21402596" w14:textId="77777777" w:rsidR="005E5469" w:rsidRPr="005E5469" w:rsidRDefault="005E5469" w:rsidP="00A45FF6">
            <w:pPr>
              <w:rPr>
                <w:rFonts w:ascii="Arial" w:hAnsi="Arial" w:cs="Arial"/>
                <w:b/>
                <w:sz w:val="22"/>
                <w:szCs w:val="22"/>
              </w:rPr>
            </w:pPr>
            <w:r w:rsidRPr="005E5469">
              <w:rPr>
                <w:rFonts w:ascii="Arial" w:hAnsi="Arial" w:cs="Arial"/>
                <w:b/>
                <w:sz w:val="22"/>
                <w:szCs w:val="22"/>
              </w:rPr>
              <w:t>E</w:t>
            </w:r>
          </w:p>
        </w:tc>
      </w:tr>
      <w:tr w:rsidR="005E5469" w:rsidRPr="00F74ED1" w14:paraId="5C3BC41C" w14:textId="77777777" w:rsidTr="009C2D1F">
        <w:tc>
          <w:tcPr>
            <w:tcW w:w="2093" w:type="dxa"/>
            <w:vMerge/>
          </w:tcPr>
          <w:p w14:paraId="0DE4B5B7" w14:textId="77777777" w:rsidR="005E5469" w:rsidRPr="00F74ED1" w:rsidRDefault="005E5469" w:rsidP="005E40FB">
            <w:pPr>
              <w:rPr>
                <w:rFonts w:ascii="Arial" w:hAnsi="Arial" w:cs="Arial"/>
                <w:b/>
                <w:sz w:val="22"/>
                <w:szCs w:val="22"/>
              </w:rPr>
            </w:pPr>
          </w:p>
        </w:tc>
        <w:tc>
          <w:tcPr>
            <w:tcW w:w="7375" w:type="dxa"/>
          </w:tcPr>
          <w:p w14:paraId="229541CB" w14:textId="77777777" w:rsidR="005E5469" w:rsidRPr="005E5469" w:rsidRDefault="005E5469" w:rsidP="00A45FF6">
            <w:pPr>
              <w:rPr>
                <w:rFonts w:ascii="Arial" w:hAnsi="Arial" w:cs="Arial"/>
                <w:sz w:val="22"/>
                <w:szCs w:val="22"/>
              </w:rPr>
            </w:pPr>
            <w:r w:rsidRPr="005E5469">
              <w:rPr>
                <w:rFonts w:ascii="Arial" w:hAnsi="Arial" w:cs="Arial"/>
                <w:sz w:val="22"/>
                <w:szCs w:val="22"/>
              </w:rPr>
              <w:t>An understanding of the standards of presentation expected by customers throughout the facility.</w:t>
            </w:r>
          </w:p>
        </w:tc>
        <w:tc>
          <w:tcPr>
            <w:tcW w:w="1620" w:type="dxa"/>
          </w:tcPr>
          <w:p w14:paraId="2F0E185F" w14:textId="77777777" w:rsidR="005E5469" w:rsidRPr="005E5469" w:rsidRDefault="005E5469" w:rsidP="00A45FF6">
            <w:pPr>
              <w:rPr>
                <w:rFonts w:ascii="Arial" w:hAnsi="Arial" w:cs="Arial"/>
                <w:b/>
                <w:sz w:val="22"/>
                <w:szCs w:val="22"/>
              </w:rPr>
            </w:pPr>
            <w:r w:rsidRPr="005E5469">
              <w:rPr>
                <w:rFonts w:ascii="Arial" w:hAnsi="Arial" w:cs="Arial"/>
                <w:b/>
                <w:sz w:val="22"/>
                <w:szCs w:val="22"/>
              </w:rPr>
              <w:t>E</w:t>
            </w:r>
          </w:p>
        </w:tc>
      </w:tr>
      <w:tr w:rsidR="005E5469" w:rsidRPr="00F74ED1" w14:paraId="26E8CFEB" w14:textId="77777777" w:rsidTr="009C2D1F">
        <w:tc>
          <w:tcPr>
            <w:tcW w:w="2093" w:type="dxa"/>
            <w:vMerge/>
          </w:tcPr>
          <w:p w14:paraId="66204FF1" w14:textId="77777777" w:rsidR="005E5469" w:rsidRPr="00F74ED1" w:rsidRDefault="005E5469" w:rsidP="005E40FB">
            <w:pPr>
              <w:rPr>
                <w:rFonts w:ascii="Arial" w:hAnsi="Arial" w:cs="Arial"/>
                <w:b/>
                <w:sz w:val="22"/>
                <w:szCs w:val="22"/>
              </w:rPr>
            </w:pPr>
          </w:p>
        </w:tc>
        <w:tc>
          <w:tcPr>
            <w:tcW w:w="7375" w:type="dxa"/>
          </w:tcPr>
          <w:p w14:paraId="20DD3E3E" w14:textId="77777777" w:rsidR="005E5469" w:rsidRPr="005E5469" w:rsidRDefault="005E5469" w:rsidP="00A45FF6">
            <w:pPr>
              <w:rPr>
                <w:rFonts w:ascii="Arial" w:hAnsi="Arial" w:cs="Arial"/>
                <w:sz w:val="22"/>
                <w:szCs w:val="22"/>
              </w:rPr>
            </w:pPr>
            <w:r w:rsidRPr="005E5469">
              <w:rPr>
                <w:rFonts w:ascii="Arial" w:hAnsi="Arial" w:cs="Arial"/>
                <w:sz w:val="22"/>
                <w:szCs w:val="22"/>
              </w:rPr>
              <w:t>The ability to meet tight timescales when setting equipment up for customers</w:t>
            </w:r>
          </w:p>
        </w:tc>
        <w:tc>
          <w:tcPr>
            <w:tcW w:w="1620" w:type="dxa"/>
          </w:tcPr>
          <w:p w14:paraId="34CC6B09" w14:textId="77777777" w:rsidR="005E5469" w:rsidRPr="005E5469" w:rsidRDefault="005E5469" w:rsidP="00A45FF6">
            <w:pPr>
              <w:rPr>
                <w:rFonts w:ascii="Arial" w:hAnsi="Arial" w:cs="Arial"/>
                <w:b/>
                <w:sz w:val="22"/>
                <w:szCs w:val="22"/>
              </w:rPr>
            </w:pPr>
            <w:r w:rsidRPr="005E5469">
              <w:rPr>
                <w:rFonts w:ascii="Arial" w:hAnsi="Arial" w:cs="Arial"/>
                <w:b/>
                <w:sz w:val="22"/>
                <w:szCs w:val="22"/>
              </w:rPr>
              <w:t>E</w:t>
            </w:r>
          </w:p>
        </w:tc>
      </w:tr>
      <w:tr w:rsidR="005E5469" w:rsidRPr="00F74ED1" w14:paraId="7DAF038E" w14:textId="77777777" w:rsidTr="009C2D1F">
        <w:tc>
          <w:tcPr>
            <w:tcW w:w="2093" w:type="dxa"/>
            <w:vMerge/>
          </w:tcPr>
          <w:p w14:paraId="2DBF0D7D" w14:textId="77777777" w:rsidR="005E5469" w:rsidRPr="00F74ED1" w:rsidRDefault="005E5469" w:rsidP="005E40FB">
            <w:pPr>
              <w:rPr>
                <w:rFonts w:ascii="Arial" w:hAnsi="Arial" w:cs="Arial"/>
                <w:b/>
                <w:sz w:val="22"/>
                <w:szCs w:val="22"/>
              </w:rPr>
            </w:pPr>
          </w:p>
        </w:tc>
        <w:tc>
          <w:tcPr>
            <w:tcW w:w="7375" w:type="dxa"/>
          </w:tcPr>
          <w:p w14:paraId="3245DDE1" w14:textId="77777777" w:rsidR="005E5469" w:rsidRPr="005E5469" w:rsidRDefault="005E5469" w:rsidP="00A45FF6">
            <w:pPr>
              <w:rPr>
                <w:rFonts w:ascii="Arial" w:hAnsi="Arial" w:cs="Arial"/>
                <w:sz w:val="22"/>
                <w:szCs w:val="22"/>
              </w:rPr>
            </w:pPr>
            <w:r w:rsidRPr="005E5469">
              <w:rPr>
                <w:rFonts w:ascii="Arial" w:hAnsi="Arial" w:cs="Arial"/>
                <w:sz w:val="22"/>
                <w:szCs w:val="22"/>
              </w:rPr>
              <w:t xml:space="preserve">Will be expected to participate in regular ongoing Lifeguard specific training to ensure that their National Pool Lifeguard Qualification remains valid.  </w:t>
            </w:r>
          </w:p>
        </w:tc>
        <w:tc>
          <w:tcPr>
            <w:tcW w:w="1620" w:type="dxa"/>
          </w:tcPr>
          <w:p w14:paraId="52438149" w14:textId="77777777" w:rsidR="005E5469" w:rsidRPr="005E5469" w:rsidRDefault="005E5469" w:rsidP="00A45FF6">
            <w:pPr>
              <w:rPr>
                <w:rFonts w:ascii="Arial" w:hAnsi="Arial" w:cs="Arial"/>
                <w:b/>
                <w:sz w:val="22"/>
                <w:szCs w:val="22"/>
              </w:rPr>
            </w:pPr>
            <w:r w:rsidRPr="005E5469">
              <w:rPr>
                <w:rFonts w:ascii="Arial" w:hAnsi="Arial" w:cs="Arial"/>
                <w:b/>
                <w:sz w:val="22"/>
                <w:szCs w:val="22"/>
              </w:rPr>
              <w:t>E</w:t>
            </w:r>
          </w:p>
        </w:tc>
      </w:tr>
      <w:tr w:rsidR="005E5469" w:rsidRPr="00F74ED1" w14:paraId="59FC0544" w14:textId="77777777" w:rsidTr="009C2D1F">
        <w:tc>
          <w:tcPr>
            <w:tcW w:w="2093" w:type="dxa"/>
            <w:vMerge/>
          </w:tcPr>
          <w:p w14:paraId="6B62F1B3" w14:textId="77777777" w:rsidR="005E5469" w:rsidRPr="00F74ED1" w:rsidRDefault="005E5469" w:rsidP="005E40FB">
            <w:pPr>
              <w:rPr>
                <w:rFonts w:ascii="Arial" w:hAnsi="Arial" w:cs="Arial"/>
                <w:b/>
                <w:sz w:val="22"/>
                <w:szCs w:val="22"/>
              </w:rPr>
            </w:pPr>
          </w:p>
        </w:tc>
        <w:tc>
          <w:tcPr>
            <w:tcW w:w="7375" w:type="dxa"/>
          </w:tcPr>
          <w:p w14:paraId="40F447E8" w14:textId="77777777" w:rsidR="005E5469" w:rsidRPr="005E5469" w:rsidRDefault="005E5469" w:rsidP="00A45FF6">
            <w:pPr>
              <w:rPr>
                <w:rFonts w:ascii="Arial" w:hAnsi="Arial" w:cs="Arial"/>
                <w:sz w:val="22"/>
                <w:szCs w:val="22"/>
              </w:rPr>
            </w:pPr>
            <w:r w:rsidRPr="005E5469">
              <w:rPr>
                <w:rFonts w:ascii="Arial" w:hAnsi="Arial" w:cs="Arial"/>
                <w:sz w:val="22"/>
                <w:szCs w:val="22"/>
              </w:rPr>
              <w:t>Will be expected to administer first aid to injured parties.</w:t>
            </w:r>
          </w:p>
        </w:tc>
        <w:tc>
          <w:tcPr>
            <w:tcW w:w="1620" w:type="dxa"/>
          </w:tcPr>
          <w:p w14:paraId="15C2F6B5" w14:textId="77777777" w:rsidR="005E5469" w:rsidRPr="005E5469" w:rsidRDefault="005E5469" w:rsidP="00A45FF6">
            <w:pPr>
              <w:rPr>
                <w:rFonts w:ascii="Arial" w:hAnsi="Arial" w:cs="Arial"/>
                <w:b/>
                <w:sz w:val="22"/>
                <w:szCs w:val="22"/>
              </w:rPr>
            </w:pPr>
            <w:r w:rsidRPr="005E5469">
              <w:rPr>
                <w:rFonts w:ascii="Arial" w:hAnsi="Arial" w:cs="Arial"/>
                <w:b/>
                <w:sz w:val="22"/>
                <w:szCs w:val="22"/>
              </w:rPr>
              <w:t>E</w:t>
            </w:r>
          </w:p>
        </w:tc>
      </w:tr>
      <w:tr w:rsidR="00CB0713" w:rsidRPr="00F74ED1" w14:paraId="23E9EB37" w14:textId="77777777" w:rsidTr="00DC3FFC">
        <w:tc>
          <w:tcPr>
            <w:tcW w:w="2093" w:type="dxa"/>
            <w:vMerge w:val="restart"/>
          </w:tcPr>
          <w:p w14:paraId="55B2E0AB" w14:textId="77777777" w:rsidR="00CB0713" w:rsidRPr="00F74ED1" w:rsidRDefault="00CB0713" w:rsidP="005E40FB">
            <w:pPr>
              <w:rPr>
                <w:rFonts w:ascii="Arial" w:hAnsi="Arial" w:cs="Arial"/>
                <w:b/>
                <w:sz w:val="22"/>
                <w:szCs w:val="22"/>
              </w:rPr>
            </w:pPr>
            <w:r w:rsidRPr="00F74ED1">
              <w:rPr>
                <w:rFonts w:ascii="Arial" w:hAnsi="Arial" w:cs="Arial"/>
                <w:b/>
                <w:sz w:val="22"/>
                <w:szCs w:val="22"/>
              </w:rPr>
              <w:t>Qualifications/ Training</w:t>
            </w:r>
          </w:p>
        </w:tc>
        <w:tc>
          <w:tcPr>
            <w:tcW w:w="7375" w:type="dxa"/>
          </w:tcPr>
          <w:p w14:paraId="26B1DD19" w14:textId="77777777" w:rsidR="00CB0713" w:rsidRPr="005E5469" w:rsidRDefault="00CB0713" w:rsidP="00401379">
            <w:pPr>
              <w:spacing w:before="60" w:after="60"/>
              <w:rPr>
                <w:rFonts w:ascii="Arial" w:hAnsi="Arial" w:cs="Arial"/>
                <w:sz w:val="22"/>
                <w:szCs w:val="22"/>
              </w:rPr>
            </w:pPr>
            <w:r>
              <w:rPr>
                <w:rFonts w:ascii="Arial" w:hAnsi="Arial" w:cs="Arial"/>
                <w:sz w:val="22"/>
                <w:szCs w:val="22"/>
              </w:rPr>
              <w:t xml:space="preserve">To hold an </w:t>
            </w:r>
            <w:r w:rsidR="00401379">
              <w:rPr>
                <w:rFonts w:ascii="Arial" w:hAnsi="Arial" w:cs="Arial"/>
                <w:sz w:val="22"/>
                <w:szCs w:val="22"/>
              </w:rPr>
              <w:t>SE</w:t>
            </w:r>
            <w:r>
              <w:rPr>
                <w:rFonts w:ascii="Arial" w:hAnsi="Arial" w:cs="Arial"/>
                <w:sz w:val="22"/>
                <w:szCs w:val="22"/>
              </w:rPr>
              <w:t xml:space="preserve"> </w:t>
            </w:r>
            <w:r w:rsidRPr="005E5469">
              <w:rPr>
                <w:rFonts w:ascii="Arial" w:hAnsi="Arial" w:cs="Arial"/>
                <w:sz w:val="22"/>
                <w:szCs w:val="22"/>
              </w:rPr>
              <w:t xml:space="preserve">Level 2 </w:t>
            </w:r>
            <w:r>
              <w:rPr>
                <w:rFonts w:ascii="Arial" w:hAnsi="Arial" w:cs="Arial"/>
                <w:sz w:val="22"/>
                <w:szCs w:val="22"/>
              </w:rPr>
              <w:t>Swimming Teacher Qualification</w:t>
            </w:r>
            <w:r w:rsidR="00401379">
              <w:rPr>
                <w:rFonts w:ascii="Arial" w:hAnsi="Arial" w:cs="Arial"/>
                <w:sz w:val="22"/>
                <w:szCs w:val="22"/>
              </w:rPr>
              <w:t xml:space="preserve"> or willingness to gain it</w:t>
            </w:r>
            <w:r>
              <w:rPr>
                <w:rFonts w:ascii="Arial" w:hAnsi="Arial" w:cs="Arial"/>
                <w:sz w:val="22"/>
                <w:szCs w:val="22"/>
              </w:rPr>
              <w:t>.</w:t>
            </w:r>
          </w:p>
        </w:tc>
        <w:tc>
          <w:tcPr>
            <w:tcW w:w="1620" w:type="dxa"/>
          </w:tcPr>
          <w:p w14:paraId="4BF7EC95" w14:textId="77777777" w:rsidR="00CB0713" w:rsidRPr="005E5469" w:rsidRDefault="00401379" w:rsidP="005E40FB">
            <w:pPr>
              <w:rPr>
                <w:rFonts w:ascii="Arial" w:hAnsi="Arial" w:cs="Arial"/>
                <w:b/>
                <w:sz w:val="22"/>
                <w:szCs w:val="22"/>
              </w:rPr>
            </w:pPr>
            <w:r>
              <w:rPr>
                <w:rFonts w:ascii="Arial" w:hAnsi="Arial" w:cs="Arial"/>
                <w:b/>
                <w:sz w:val="22"/>
                <w:szCs w:val="22"/>
              </w:rPr>
              <w:t>D</w:t>
            </w:r>
          </w:p>
        </w:tc>
      </w:tr>
      <w:tr w:rsidR="00401379" w:rsidRPr="00F74ED1" w14:paraId="43722365" w14:textId="77777777" w:rsidTr="00DC3FFC">
        <w:tc>
          <w:tcPr>
            <w:tcW w:w="2093" w:type="dxa"/>
            <w:vMerge/>
          </w:tcPr>
          <w:p w14:paraId="02F2C34E" w14:textId="77777777" w:rsidR="00401379" w:rsidRPr="00F74ED1" w:rsidRDefault="00401379" w:rsidP="005E40FB">
            <w:pPr>
              <w:rPr>
                <w:rFonts w:ascii="Arial" w:hAnsi="Arial" w:cs="Arial"/>
                <w:b/>
                <w:sz w:val="22"/>
                <w:szCs w:val="22"/>
              </w:rPr>
            </w:pPr>
          </w:p>
        </w:tc>
        <w:tc>
          <w:tcPr>
            <w:tcW w:w="7375" w:type="dxa"/>
          </w:tcPr>
          <w:p w14:paraId="2403BFB7" w14:textId="77777777" w:rsidR="00401379" w:rsidRDefault="00401379" w:rsidP="00401379">
            <w:pPr>
              <w:spacing w:before="60" w:after="60"/>
              <w:rPr>
                <w:rFonts w:ascii="Arial" w:hAnsi="Arial" w:cs="Arial"/>
                <w:sz w:val="22"/>
                <w:szCs w:val="22"/>
              </w:rPr>
            </w:pPr>
            <w:r w:rsidRPr="00401379">
              <w:rPr>
                <w:rFonts w:ascii="Arial" w:hAnsi="Arial" w:cs="Arial"/>
                <w:sz w:val="22"/>
                <w:szCs w:val="22"/>
              </w:rPr>
              <w:t xml:space="preserve">To hold an </w:t>
            </w:r>
            <w:r>
              <w:rPr>
                <w:rFonts w:ascii="Arial" w:hAnsi="Arial" w:cs="Arial"/>
                <w:sz w:val="22"/>
                <w:szCs w:val="22"/>
              </w:rPr>
              <w:t>SE Level 1</w:t>
            </w:r>
            <w:r w:rsidRPr="00401379">
              <w:rPr>
                <w:rFonts w:ascii="Arial" w:hAnsi="Arial" w:cs="Arial"/>
                <w:sz w:val="22"/>
                <w:szCs w:val="22"/>
              </w:rPr>
              <w:t xml:space="preserve"> Swimming Teacher Qualification</w:t>
            </w:r>
            <w:r>
              <w:rPr>
                <w:rFonts w:ascii="Arial" w:hAnsi="Arial" w:cs="Arial"/>
                <w:sz w:val="22"/>
                <w:szCs w:val="22"/>
              </w:rPr>
              <w:t>.</w:t>
            </w:r>
          </w:p>
        </w:tc>
        <w:tc>
          <w:tcPr>
            <w:tcW w:w="1620" w:type="dxa"/>
          </w:tcPr>
          <w:p w14:paraId="2D7B4CDA" w14:textId="77777777" w:rsidR="00401379" w:rsidRPr="005E5469" w:rsidRDefault="00401379" w:rsidP="005E40FB">
            <w:pPr>
              <w:rPr>
                <w:rFonts w:ascii="Arial" w:hAnsi="Arial" w:cs="Arial"/>
                <w:b/>
                <w:sz w:val="22"/>
                <w:szCs w:val="22"/>
              </w:rPr>
            </w:pPr>
            <w:r>
              <w:rPr>
                <w:rFonts w:ascii="Arial" w:hAnsi="Arial" w:cs="Arial"/>
                <w:b/>
                <w:sz w:val="22"/>
                <w:szCs w:val="22"/>
              </w:rPr>
              <w:t>E</w:t>
            </w:r>
          </w:p>
        </w:tc>
      </w:tr>
      <w:tr w:rsidR="00CB0713" w:rsidRPr="00F74ED1" w14:paraId="64EF44DB" w14:textId="77777777" w:rsidTr="00DC3FFC">
        <w:tc>
          <w:tcPr>
            <w:tcW w:w="2093" w:type="dxa"/>
            <w:vMerge/>
          </w:tcPr>
          <w:p w14:paraId="680A4E5D" w14:textId="77777777" w:rsidR="00CB0713" w:rsidRPr="00F74ED1" w:rsidRDefault="00CB0713" w:rsidP="005E40FB">
            <w:pPr>
              <w:rPr>
                <w:rFonts w:ascii="Arial" w:hAnsi="Arial" w:cs="Arial"/>
                <w:b/>
                <w:sz w:val="22"/>
                <w:szCs w:val="22"/>
              </w:rPr>
            </w:pPr>
          </w:p>
        </w:tc>
        <w:tc>
          <w:tcPr>
            <w:tcW w:w="7375" w:type="dxa"/>
          </w:tcPr>
          <w:p w14:paraId="51E6ACB9" w14:textId="77777777" w:rsidR="00CB0713" w:rsidRDefault="00CB0713" w:rsidP="005E5469">
            <w:pPr>
              <w:spacing w:before="60" w:after="60"/>
              <w:rPr>
                <w:rFonts w:ascii="Arial" w:hAnsi="Arial" w:cs="Arial"/>
                <w:sz w:val="22"/>
                <w:szCs w:val="22"/>
              </w:rPr>
            </w:pPr>
            <w:r w:rsidRPr="005E5469">
              <w:rPr>
                <w:rFonts w:ascii="Arial" w:hAnsi="Arial" w:cs="Arial"/>
                <w:sz w:val="22"/>
                <w:szCs w:val="22"/>
              </w:rPr>
              <w:t xml:space="preserve">Candidates must </w:t>
            </w:r>
            <w:r>
              <w:rPr>
                <w:rFonts w:ascii="Arial" w:hAnsi="Arial" w:cs="Arial"/>
                <w:sz w:val="22"/>
                <w:szCs w:val="22"/>
              </w:rPr>
              <w:t xml:space="preserve">hold or have the ability to successfully complete a </w:t>
            </w:r>
            <w:r w:rsidRPr="005E5469">
              <w:rPr>
                <w:rFonts w:ascii="Arial" w:hAnsi="Arial" w:cs="Arial"/>
                <w:sz w:val="22"/>
                <w:szCs w:val="22"/>
              </w:rPr>
              <w:t>National Pool Lifeguard Qualification</w:t>
            </w:r>
            <w:r>
              <w:rPr>
                <w:rFonts w:ascii="Arial" w:hAnsi="Arial" w:cs="Arial"/>
                <w:sz w:val="22"/>
                <w:szCs w:val="22"/>
              </w:rPr>
              <w:t>.</w:t>
            </w:r>
          </w:p>
        </w:tc>
        <w:tc>
          <w:tcPr>
            <w:tcW w:w="1620" w:type="dxa"/>
          </w:tcPr>
          <w:p w14:paraId="1CCAE64F" w14:textId="77777777" w:rsidR="00CB0713" w:rsidRPr="005E5469" w:rsidRDefault="00CB0713" w:rsidP="005E40FB">
            <w:pPr>
              <w:rPr>
                <w:rFonts w:ascii="Arial" w:hAnsi="Arial" w:cs="Arial"/>
                <w:b/>
                <w:sz w:val="22"/>
                <w:szCs w:val="22"/>
              </w:rPr>
            </w:pPr>
            <w:r>
              <w:rPr>
                <w:rFonts w:ascii="Arial" w:hAnsi="Arial" w:cs="Arial"/>
                <w:b/>
                <w:sz w:val="22"/>
                <w:szCs w:val="22"/>
              </w:rPr>
              <w:t>E</w:t>
            </w:r>
          </w:p>
        </w:tc>
      </w:tr>
      <w:tr w:rsidR="00CB0713" w:rsidRPr="00F74ED1" w14:paraId="39C1EA09" w14:textId="77777777" w:rsidTr="00DC3FFC">
        <w:tc>
          <w:tcPr>
            <w:tcW w:w="2093" w:type="dxa"/>
            <w:vMerge/>
          </w:tcPr>
          <w:p w14:paraId="19219836" w14:textId="77777777" w:rsidR="00CB0713" w:rsidRPr="00F74ED1" w:rsidRDefault="00CB0713" w:rsidP="005E40FB">
            <w:pPr>
              <w:rPr>
                <w:rFonts w:ascii="Arial" w:hAnsi="Arial" w:cs="Arial"/>
                <w:b/>
                <w:sz w:val="22"/>
                <w:szCs w:val="22"/>
              </w:rPr>
            </w:pPr>
          </w:p>
        </w:tc>
        <w:tc>
          <w:tcPr>
            <w:tcW w:w="7375" w:type="dxa"/>
          </w:tcPr>
          <w:p w14:paraId="56A79E5B" w14:textId="77777777" w:rsidR="00CB0713" w:rsidRPr="005E5469" w:rsidRDefault="00CB0713" w:rsidP="005E5469">
            <w:pPr>
              <w:spacing w:before="60" w:after="60"/>
              <w:rPr>
                <w:rFonts w:ascii="Arial" w:hAnsi="Arial" w:cs="Arial"/>
                <w:sz w:val="22"/>
                <w:szCs w:val="22"/>
              </w:rPr>
            </w:pPr>
            <w:r w:rsidRPr="005E5469">
              <w:rPr>
                <w:rFonts w:ascii="Arial" w:hAnsi="Arial" w:cs="Arial"/>
                <w:sz w:val="22"/>
                <w:szCs w:val="22"/>
              </w:rPr>
              <w:t>Relevant industry qualifications and evidence of Continued Personal/Professional Development (CPD)</w:t>
            </w:r>
            <w:r>
              <w:rPr>
                <w:rFonts w:ascii="Arial" w:hAnsi="Arial" w:cs="Arial"/>
                <w:sz w:val="22"/>
                <w:szCs w:val="22"/>
              </w:rPr>
              <w:t>.</w:t>
            </w:r>
          </w:p>
        </w:tc>
        <w:tc>
          <w:tcPr>
            <w:tcW w:w="1620" w:type="dxa"/>
          </w:tcPr>
          <w:p w14:paraId="38B201AB" w14:textId="77777777" w:rsidR="00CB0713" w:rsidRDefault="00CB0713" w:rsidP="005E40FB">
            <w:pPr>
              <w:rPr>
                <w:rFonts w:ascii="Arial" w:hAnsi="Arial" w:cs="Arial"/>
                <w:b/>
                <w:sz w:val="22"/>
                <w:szCs w:val="22"/>
              </w:rPr>
            </w:pPr>
            <w:r>
              <w:rPr>
                <w:rFonts w:ascii="Arial" w:hAnsi="Arial" w:cs="Arial"/>
                <w:b/>
                <w:sz w:val="22"/>
                <w:szCs w:val="22"/>
              </w:rPr>
              <w:t>D</w:t>
            </w:r>
          </w:p>
        </w:tc>
      </w:tr>
      <w:tr w:rsidR="00CB0713" w:rsidRPr="00F74ED1" w14:paraId="00232EA0" w14:textId="77777777" w:rsidTr="00DC3FFC">
        <w:tc>
          <w:tcPr>
            <w:tcW w:w="2093" w:type="dxa"/>
            <w:vMerge/>
          </w:tcPr>
          <w:p w14:paraId="296FEF7D" w14:textId="77777777" w:rsidR="00CB0713" w:rsidRPr="00F74ED1" w:rsidRDefault="00CB0713" w:rsidP="005E40FB">
            <w:pPr>
              <w:rPr>
                <w:rFonts w:ascii="Arial" w:hAnsi="Arial" w:cs="Arial"/>
                <w:b/>
                <w:sz w:val="22"/>
                <w:szCs w:val="22"/>
              </w:rPr>
            </w:pPr>
          </w:p>
        </w:tc>
        <w:tc>
          <w:tcPr>
            <w:tcW w:w="7375" w:type="dxa"/>
          </w:tcPr>
          <w:p w14:paraId="3F40E7F1" w14:textId="77777777" w:rsidR="00CB0713" w:rsidRPr="005E5469" w:rsidRDefault="00CB0713" w:rsidP="00CB0713">
            <w:pPr>
              <w:spacing w:before="60" w:after="60"/>
              <w:rPr>
                <w:rFonts w:ascii="Arial" w:hAnsi="Arial" w:cs="Arial"/>
                <w:sz w:val="22"/>
                <w:szCs w:val="22"/>
              </w:rPr>
            </w:pPr>
            <w:r w:rsidRPr="00CB0713">
              <w:rPr>
                <w:rFonts w:ascii="Arial" w:hAnsi="Arial" w:cs="Arial"/>
                <w:sz w:val="22"/>
                <w:szCs w:val="22"/>
              </w:rPr>
              <w:t xml:space="preserve">Candidates must hold or have the ability to successfully complete a </w:t>
            </w:r>
            <w:r>
              <w:rPr>
                <w:rFonts w:ascii="Arial" w:hAnsi="Arial" w:cs="Arial"/>
                <w:sz w:val="22"/>
                <w:szCs w:val="22"/>
              </w:rPr>
              <w:t>First Aid at Work</w:t>
            </w:r>
            <w:r w:rsidRPr="00CB0713">
              <w:rPr>
                <w:rFonts w:ascii="Arial" w:hAnsi="Arial" w:cs="Arial"/>
                <w:sz w:val="22"/>
                <w:szCs w:val="22"/>
              </w:rPr>
              <w:t xml:space="preserve"> Qualification.</w:t>
            </w:r>
          </w:p>
        </w:tc>
        <w:tc>
          <w:tcPr>
            <w:tcW w:w="1620" w:type="dxa"/>
          </w:tcPr>
          <w:p w14:paraId="1ED56744" w14:textId="77777777" w:rsidR="00CB0713" w:rsidRDefault="00CB0713" w:rsidP="005E40FB">
            <w:pPr>
              <w:rPr>
                <w:rFonts w:ascii="Arial" w:hAnsi="Arial" w:cs="Arial"/>
                <w:b/>
                <w:sz w:val="22"/>
                <w:szCs w:val="22"/>
              </w:rPr>
            </w:pPr>
            <w:r>
              <w:rPr>
                <w:rFonts w:ascii="Arial" w:hAnsi="Arial" w:cs="Arial"/>
                <w:b/>
                <w:sz w:val="22"/>
                <w:szCs w:val="22"/>
              </w:rPr>
              <w:t>E</w:t>
            </w:r>
          </w:p>
        </w:tc>
      </w:tr>
      <w:tr w:rsidR="00CB0713" w:rsidRPr="00F74ED1" w14:paraId="471175A5" w14:textId="77777777" w:rsidTr="00DC3FFC">
        <w:tc>
          <w:tcPr>
            <w:tcW w:w="2093" w:type="dxa"/>
            <w:vMerge/>
          </w:tcPr>
          <w:p w14:paraId="7194DBDC" w14:textId="77777777" w:rsidR="00CB0713" w:rsidRPr="00F74ED1" w:rsidRDefault="00CB0713" w:rsidP="005E40FB">
            <w:pPr>
              <w:rPr>
                <w:rFonts w:ascii="Arial" w:hAnsi="Arial" w:cs="Arial"/>
                <w:b/>
                <w:sz w:val="22"/>
                <w:szCs w:val="22"/>
              </w:rPr>
            </w:pPr>
          </w:p>
        </w:tc>
        <w:tc>
          <w:tcPr>
            <w:tcW w:w="7375" w:type="dxa"/>
          </w:tcPr>
          <w:p w14:paraId="773195D4" w14:textId="77777777" w:rsidR="00CB0713" w:rsidRPr="00CB0713" w:rsidRDefault="00CB0713" w:rsidP="00CB0713">
            <w:pPr>
              <w:spacing w:before="60" w:after="60"/>
              <w:rPr>
                <w:rFonts w:ascii="Arial" w:hAnsi="Arial" w:cs="Arial"/>
                <w:sz w:val="22"/>
                <w:szCs w:val="22"/>
              </w:rPr>
            </w:pPr>
            <w:r w:rsidRPr="00CB0713">
              <w:rPr>
                <w:rFonts w:ascii="Arial" w:hAnsi="Arial" w:cs="Arial"/>
                <w:sz w:val="22"/>
                <w:szCs w:val="22"/>
              </w:rPr>
              <w:t xml:space="preserve">Candidates must hold or have the ability to successfully complete </w:t>
            </w:r>
            <w:r>
              <w:rPr>
                <w:rFonts w:ascii="Arial" w:hAnsi="Arial" w:cs="Arial"/>
                <w:sz w:val="22"/>
                <w:szCs w:val="22"/>
              </w:rPr>
              <w:t xml:space="preserve">the IOS Aqua Level 2 Fitness Instructors </w:t>
            </w:r>
            <w:r w:rsidRPr="00CB0713">
              <w:rPr>
                <w:rFonts w:ascii="Arial" w:hAnsi="Arial" w:cs="Arial"/>
                <w:sz w:val="22"/>
                <w:szCs w:val="22"/>
              </w:rPr>
              <w:t>Qualification.</w:t>
            </w:r>
          </w:p>
        </w:tc>
        <w:tc>
          <w:tcPr>
            <w:tcW w:w="1620" w:type="dxa"/>
          </w:tcPr>
          <w:p w14:paraId="7002D539" w14:textId="77777777" w:rsidR="00CB0713" w:rsidRDefault="00CB0713" w:rsidP="005E40FB">
            <w:pPr>
              <w:rPr>
                <w:rFonts w:ascii="Arial" w:hAnsi="Arial" w:cs="Arial"/>
                <w:b/>
                <w:sz w:val="22"/>
                <w:szCs w:val="22"/>
              </w:rPr>
            </w:pPr>
            <w:r>
              <w:rPr>
                <w:rFonts w:ascii="Arial" w:hAnsi="Arial" w:cs="Arial"/>
                <w:b/>
                <w:sz w:val="22"/>
                <w:szCs w:val="22"/>
              </w:rPr>
              <w:t>D</w:t>
            </w:r>
          </w:p>
        </w:tc>
      </w:tr>
      <w:tr w:rsidR="00C76F8C" w:rsidRPr="00F74ED1" w14:paraId="4D7958CC" w14:textId="77777777" w:rsidTr="00445D96">
        <w:tc>
          <w:tcPr>
            <w:tcW w:w="2093" w:type="dxa"/>
            <w:vMerge w:val="restart"/>
          </w:tcPr>
          <w:p w14:paraId="4ED10752" w14:textId="77777777" w:rsidR="00C76F8C" w:rsidRPr="00F74ED1" w:rsidRDefault="00C76F8C" w:rsidP="005E40FB">
            <w:pPr>
              <w:rPr>
                <w:rFonts w:ascii="Arial" w:hAnsi="Arial" w:cs="Arial"/>
                <w:b/>
                <w:sz w:val="22"/>
                <w:szCs w:val="22"/>
              </w:rPr>
            </w:pPr>
            <w:r w:rsidRPr="00F74ED1">
              <w:rPr>
                <w:rFonts w:ascii="Arial" w:hAnsi="Arial" w:cs="Arial"/>
                <w:b/>
                <w:sz w:val="22"/>
                <w:szCs w:val="22"/>
              </w:rPr>
              <w:t>Personal Qualities</w:t>
            </w:r>
          </w:p>
        </w:tc>
        <w:tc>
          <w:tcPr>
            <w:tcW w:w="7375" w:type="dxa"/>
          </w:tcPr>
          <w:p w14:paraId="1FDA8A72" w14:textId="77777777" w:rsidR="00C76F8C" w:rsidRPr="00F74ED1" w:rsidRDefault="00C76F8C" w:rsidP="00CB0713">
            <w:pPr>
              <w:spacing w:before="60" w:after="60"/>
              <w:rPr>
                <w:rFonts w:ascii="Arial" w:hAnsi="Arial" w:cs="Arial"/>
                <w:sz w:val="22"/>
                <w:szCs w:val="22"/>
              </w:rPr>
            </w:pPr>
            <w:r w:rsidRPr="00CB0713">
              <w:rPr>
                <w:rFonts w:ascii="Arial" w:hAnsi="Arial" w:cs="Arial"/>
                <w:sz w:val="22"/>
                <w:szCs w:val="22"/>
              </w:rPr>
              <w:t>Good communication skill</w:t>
            </w:r>
            <w:r>
              <w:rPr>
                <w:rFonts w:ascii="Arial" w:hAnsi="Arial" w:cs="Arial"/>
                <w:sz w:val="22"/>
                <w:szCs w:val="22"/>
              </w:rPr>
              <w:t>s</w:t>
            </w:r>
          </w:p>
        </w:tc>
        <w:tc>
          <w:tcPr>
            <w:tcW w:w="1620" w:type="dxa"/>
          </w:tcPr>
          <w:p w14:paraId="1F6420C5" w14:textId="77777777" w:rsidR="00C76F8C" w:rsidRPr="00F74ED1" w:rsidRDefault="00C76F8C" w:rsidP="00620535">
            <w:pPr>
              <w:rPr>
                <w:rFonts w:ascii="Arial" w:hAnsi="Arial" w:cs="Arial"/>
                <w:b/>
                <w:sz w:val="22"/>
                <w:szCs w:val="22"/>
              </w:rPr>
            </w:pPr>
            <w:r>
              <w:rPr>
                <w:rFonts w:ascii="Arial" w:hAnsi="Arial" w:cs="Arial"/>
                <w:b/>
                <w:sz w:val="22"/>
                <w:szCs w:val="22"/>
              </w:rPr>
              <w:t>E</w:t>
            </w:r>
          </w:p>
        </w:tc>
      </w:tr>
      <w:tr w:rsidR="00C76F8C" w:rsidRPr="00F74ED1" w14:paraId="6B852725" w14:textId="77777777" w:rsidTr="00445D96">
        <w:tc>
          <w:tcPr>
            <w:tcW w:w="2093" w:type="dxa"/>
            <w:vMerge/>
          </w:tcPr>
          <w:p w14:paraId="769D0D3C" w14:textId="77777777" w:rsidR="00C76F8C" w:rsidRPr="00F74ED1" w:rsidRDefault="00C76F8C" w:rsidP="005E40FB">
            <w:pPr>
              <w:rPr>
                <w:rFonts w:ascii="Arial" w:hAnsi="Arial" w:cs="Arial"/>
                <w:b/>
                <w:sz w:val="22"/>
                <w:szCs w:val="22"/>
              </w:rPr>
            </w:pPr>
          </w:p>
        </w:tc>
        <w:tc>
          <w:tcPr>
            <w:tcW w:w="7375" w:type="dxa"/>
          </w:tcPr>
          <w:p w14:paraId="3562BC7C" w14:textId="77777777" w:rsidR="00C76F8C" w:rsidRPr="00C76F8C" w:rsidRDefault="00C76F8C" w:rsidP="00662D39">
            <w:pPr>
              <w:pStyle w:val="Heading6"/>
              <w:spacing w:before="0" w:after="0"/>
              <w:rPr>
                <w:rFonts w:ascii="Arial" w:hAnsi="Arial" w:cs="Arial"/>
                <w:b w:val="0"/>
              </w:rPr>
            </w:pPr>
            <w:r w:rsidRPr="00C76F8C">
              <w:rPr>
                <w:rFonts w:ascii="Arial" w:hAnsi="Arial" w:cs="Arial"/>
                <w:b w:val="0"/>
              </w:rPr>
              <w:t>Confident and outgoing personality with an interest in people.</w:t>
            </w:r>
          </w:p>
        </w:tc>
        <w:tc>
          <w:tcPr>
            <w:tcW w:w="1620" w:type="dxa"/>
          </w:tcPr>
          <w:p w14:paraId="11A37311" w14:textId="77777777" w:rsidR="00C76F8C" w:rsidRDefault="00C76F8C" w:rsidP="00620535">
            <w:pPr>
              <w:rPr>
                <w:rFonts w:ascii="Arial" w:hAnsi="Arial" w:cs="Arial"/>
                <w:b/>
                <w:sz w:val="22"/>
                <w:szCs w:val="22"/>
              </w:rPr>
            </w:pPr>
            <w:r>
              <w:rPr>
                <w:rFonts w:ascii="Arial" w:hAnsi="Arial" w:cs="Arial"/>
                <w:b/>
                <w:sz w:val="22"/>
                <w:szCs w:val="22"/>
              </w:rPr>
              <w:t>E</w:t>
            </w:r>
          </w:p>
        </w:tc>
      </w:tr>
      <w:tr w:rsidR="00C76F8C" w:rsidRPr="00F74ED1" w14:paraId="7BA16DE7" w14:textId="77777777" w:rsidTr="00445D96">
        <w:tc>
          <w:tcPr>
            <w:tcW w:w="2093" w:type="dxa"/>
            <w:vMerge/>
          </w:tcPr>
          <w:p w14:paraId="54CD245A" w14:textId="77777777" w:rsidR="00C76F8C" w:rsidRPr="00F74ED1" w:rsidRDefault="00C76F8C" w:rsidP="005E40FB">
            <w:pPr>
              <w:rPr>
                <w:rFonts w:ascii="Arial" w:hAnsi="Arial" w:cs="Arial"/>
                <w:b/>
                <w:sz w:val="22"/>
                <w:szCs w:val="22"/>
              </w:rPr>
            </w:pPr>
          </w:p>
        </w:tc>
        <w:tc>
          <w:tcPr>
            <w:tcW w:w="7375" w:type="dxa"/>
          </w:tcPr>
          <w:p w14:paraId="1AE5F8EF" w14:textId="77777777" w:rsidR="00C76F8C" w:rsidRPr="00C76F8C" w:rsidRDefault="00C76F8C" w:rsidP="00662D39">
            <w:pPr>
              <w:pStyle w:val="Heading6"/>
              <w:spacing w:before="0" w:after="0"/>
              <w:rPr>
                <w:rFonts w:ascii="Arial" w:hAnsi="Arial" w:cs="Arial"/>
                <w:b w:val="0"/>
              </w:rPr>
            </w:pPr>
            <w:r w:rsidRPr="00C76F8C">
              <w:rPr>
                <w:rFonts w:ascii="Arial" w:hAnsi="Arial" w:cs="Arial"/>
                <w:b w:val="0"/>
              </w:rPr>
              <w:t>Smart and well presented</w:t>
            </w:r>
            <w:r>
              <w:rPr>
                <w:rFonts w:ascii="Arial" w:hAnsi="Arial" w:cs="Arial"/>
                <w:b w:val="0"/>
              </w:rPr>
              <w:t>.</w:t>
            </w:r>
          </w:p>
        </w:tc>
        <w:tc>
          <w:tcPr>
            <w:tcW w:w="1620" w:type="dxa"/>
          </w:tcPr>
          <w:p w14:paraId="620ED7DC" w14:textId="77777777" w:rsidR="00C76F8C" w:rsidRDefault="00C76F8C" w:rsidP="00620535">
            <w:pPr>
              <w:rPr>
                <w:rFonts w:ascii="Arial" w:hAnsi="Arial" w:cs="Arial"/>
                <w:b/>
                <w:sz w:val="22"/>
                <w:szCs w:val="22"/>
              </w:rPr>
            </w:pPr>
            <w:r>
              <w:rPr>
                <w:rFonts w:ascii="Arial" w:hAnsi="Arial" w:cs="Arial"/>
                <w:b/>
                <w:sz w:val="22"/>
                <w:szCs w:val="22"/>
              </w:rPr>
              <w:t>E</w:t>
            </w:r>
          </w:p>
        </w:tc>
      </w:tr>
      <w:tr w:rsidR="00C76F8C" w:rsidRPr="00F74ED1" w14:paraId="058EEFC9" w14:textId="77777777" w:rsidTr="00445D96">
        <w:tc>
          <w:tcPr>
            <w:tcW w:w="2093" w:type="dxa"/>
            <w:vMerge/>
          </w:tcPr>
          <w:p w14:paraId="1231BE67" w14:textId="77777777" w:rsidR="00C76F8C" w:rsidRPr="00F74ED1" w:rsidRDefault="00C76F8C" w:rsidP="005E40FB">
            <w:pPr>
              <w:rPr>
                <w:rFonts w:ascii="Arial" w:hAnsi="Arial" w:cs="Arial"/>
                <w:b/>
                <w:sz w:val="22"/>
                <w:szCs w:val="22"/>
              </w:rPr>
            </w:pPr>
          </w:p>
        </w:tc>
        <w:tc>
          <w:tcPr>
            <w:tcW w:w="7375" w:type="dxa"/>
          </w:tcPr>
          <w:p w14:paraId="6CC67D9D" w14:textId="77777777" w:rsidR="00C76F8C" w:rsidRPr="00C76F8C" w:rsidRDefault="00C76F8C" w:rsidP="00662D39">
            <w:pPr>
              <w:pStyle w:val="Heading6"/>
              <w:spacing w:before="0" w:after="0"/>
              <w:rPr>
                <w:rFonts w:ascii="Arial" w:hAnsi="Arial" w:cs="Arial"/>
                <w:b w:val="0"/>
              </w:rPr>
            </w:pPr>
            <w:r w:rsidRPr="00C76F8C">
              <w:rPr>
                <w:rFonts w:ascii="Arial" w:hAnsi="Arial" w:cs="Arial"/>
                <w:b w:val="0"/>
              </w:rPr>
              <w:t>Flexible to working within a seven day service provision, including evenings weekends and Bank Holidays.</w:t>
            </w:r>
          </w:p>
        </w:tc>
        <w:tc>
          <w:tcPr>
            <w:tcW w:w="1620" w:type="dxa"/>
          </w:tcPr>
          <w:p w14:paraId="6C12945D" w14:textId="77777777" w:rsidR="00C76F8C" w:rsidRDefault="00C76F8C" w:rsidP="00620535">
            <w:pPr>
              <w:rPr>
                <w:rFonts w:ascii="Arial" w:hAnsi="Arial" w:cs="Arial"/>
                <w:b/>
                <w:sz w:val="22"/>
                <w:szCs w:val="22"/>
              </w:rPr>
            </w:pPr>
            <w:r>
              <w:rPr>
                <w:rFonts w:ascii="Arial" w:hAnsi="Arial" w:cs="Arial"/>
                <w:b/>
                <w:sz w:val="22"/>
                <w:szCs w:val="22"/>
              </w:rPr>
              <w:t>E</w:t>
            </w:r>
          </w:p>
        </w:tc>
      </w:tr>
      <w:tr w:rsidR="00C76F8C" w:rsidRPr="00F74ED1" w14:paraId="3C64FC09" w14:textId="77777777" w:rsidTr="00445D96">
        <w:tc>
          <w:tcPr>
            <w:tcW w:w="2093" w:type="dxa"/>
            <w:vMerge/>
          </w:tcPr>
          <w:p w14:paraId="36FEB5B0" w14:textId="77777777" w:rsidR="00C76F8C" w:rsidRPr="00F74ED1" w:rsidRDefault="00C76F8C" w:rsidP="005E40FB">
            <w:pPr>
              <w:rPr>
                <w:rFonts w:ascii="Arial" w:hAnsi="Arial" w:cs="Arial"/>
                <w:b/>
                <w:sz w:val="22"/>
                <w:szCs w:val="22"/>
              </w:rPr>
            </w:pPr>
          </w:p>
        </w:tc>
        <w:tc>
          <w:tcPr>
            <w:tcW w:w="7375" w:type="dxa"/>
          </w:tcPr>
          <w:p w14:paraId="5E9B3BDE" w14:textId="77777777" w:rsidR="00C76F8C" w:rsidRPr="00C76F8C" w:rsidRDefault="00C76F8C" w:rsidP="00662D39">
            <w:pPr>
              <w:pStyle w:val="Heading6"/>
              <w:spacing w:before="0" w:after="0"/>
              <w:rPr>
                <w:rFonts w:ascii="Arial" w:hAnsi="Arial" w:cs="Arial"/>
                <w:b w:val="0"/>
              </w:rPr>
            </w:pPr>
            <w:r w:rsidRPr="00C76F8C">
              <w:rPr>
                <w:rFonts w:ascii="Arial" w:hAnsi="Arial" w:cs="Arial"/>
                <w:b w:val="0"/>
              </w:rPr>
              <w:t>Understands that good customer service is not a skill but an attitude</w:t>
            </w:r>
          </w:p>
        </w:tc>
        <w:tc>
          <w:tcPr>
            <w:tcW w:w="1620" w:type="dxa"/>
          </w:tcPr>
          <w:p w14:paraId="5B22BE1D" w14:textId="77777777" w:rsidR="00C76F8C" w:rsidRDefault="00C76F8C" w:rsidP="00620535">
            <w:pPr>
              <w:rPr>
                <w:rFonts w:ascii="Arial" w:hAnsi="Arial" w:cs="Arial"/>
                <w:b/>
                <w:sz w:val="22"/>
                <w:szCs w:val="22"/>
              </w:rPr>
            </w:pPr>
            <w:r>
              <w:rPr>
                <w:rFonts w:ascii="Arial" w:hAnsi="Arial" w:cs="Arial"/>
                <w:b/>
                <w:sz w:val="22"/>
                <w:szCs w:val="22"/>
              </w:rPr>
              <w:t>E</w:t>
            </w:r>
          </w:p>
        </w:tc>
      </w:tr>
      <w:tr w:rsidR="00C76F8C" w:rsidRPr="00F74ED1" w14:paraId="4EFFD763" w14:textId="77777777" w:rsidTr="00445D96">
        <w:tc>
          <w:tcPr>
            <w:tcW w:w="2093" w:type="dxa"/>
            <w:vMerge/>
          </w:tcPr>
          <w:p w14:paraId="30D7AA69" w14:textId="77777777" w:rsidR="00C76F8C" w:rsidRPr="00F74ED1" w:rsidRDefault="00C76F8C" w:rsidP="005E40FB">
            <w:pPr>
              <w:rPr>
                <w:rFonts w:ascii="Arial" w:hAnsi="Arial" w:cs="Arial"/>
                <w:b/>
                <w:sz w:val="22"/>
                <w:szCs w:val="22"/>
              </w:rPr>
            </w:pPr>
          </w:p>
        </w:tc>
        <w:tc>
          <w:tcPr>
            <w:tcW w:w="7375" w:type="dxa"/>
          </w:tcPr>
          <w:p w14:paraId="716336CF" w14:textId="77777777" w:rsidR="00C76F8C" w:rsidRPr="00C76F8C" w:rsidRDefault="00C76F8C" w:rsidP="00662D39">
            <w:pPr>
              <w:pStyle w:val="Heading6"/>
              <w:spacing w:before="0" w:after="0"/>
              <w:rPr>
                <w:rFonts w:ascii="Arial" w:hAnsi="Arial" w:cs="Arial"/>
                <w:b w:val="0"/>
              </w:rPr>
            </w:pPr>
            <w:r w:rsidRPr="00C76F8C">
              <w:rPr>
                <w:rFonts w:ascii="Arial" w:hAnsi="Arial" w:cs="Arial"/>
                <w:b w:val="0"/>
              </w:rPr>
              <w:t>To have and maintain</w:t>
            </w:r>
            <w:r>
              <w:rPr>
                <w:rFonts w:ascii="Arial" w:hAnsi="Arial" w:cs="Arial"/>
                <w:b w:val="0"/>
              </w:rPr>
              <w:t xml:space="preserve"> a level of fitness</w:t>
            </w:r>
            <w:r w:rsidRPr="00C76F8C">
              <w:rPr>
                <w:rFonts w:ascii="Arial" w:hAnsi="Arial" w:cs="Arial"/>
                <w:b w:val="0"/>
              </w:rPr>
              <w:t xml:space="preserve"> to </w:t>
            </w:r>
            <w:r>
              <w:rPr>
                <w:rFonts w:ascii="Arial" w:hAnsi="Arial" w:cs="Arial"/>
                <w:b w:val="0"/>
              </w:rPr>
              <w:t xml:space="preserve">fulfil </w:t>
            </w:r>
            <w:r w:rsidRPr="00C76F8C">
              <w:rPr>
                <w:rFonts w:ascii="Arial" w:hAnsi="Arial" w:cs="Arial"/>
                <w:b w:val="0"/>
              </w:rPr>
              <w:t>the post.</w:t>
            </w:r>
          </w:p>
        </w:tc>
        <w:tc>
          <w:tcPr>
            <w:tcW w:w="1620" w:type="dxa"/>
          </w:tcPr>
          <w:p w14:paraId="13EA801B" w14:textId="77777777" w:rsidR="00C76F8C" w:rsidRDefault="00C76F8C" w:rsidP="00620535">
            <w:pPr>
              <w:rPr>
                <w:rFonts w:ascii="Arial" w:hAnsi="Arial" w:cs="Arial"/>
                <w:b/>
                <w:sz w:val="22"/>
                <w:szCs w:val="22"/>
              </w:rPr>
            </w:pPr>
            <w:r>
              <w:rPr>
                <w:rFonts w:ascii="Arial" w:hAnsi="Arial" w:cs="Arial"/>
                <w:b/>
                <w:sz w:val="22"/>
                <w:szCs w:val="22"/>
              </w:rPr>
              <w:t>E</w:t>
            </w:r>
          </w:p>
        </w:tc>
      </w:tr>
    </w:tbl>
    <w:p w14:paraId="7196D064" w14:textId="77777777" w:rsidR="00125139" w:rsidRDefault="00125139">
      <w:pPr>
        <w:rPr>
          <w:rFonts w:ascii="Arial" w:hAnsi="Arial" w:cs="Arial"/>
          <w:b/>
          <w:sz w:val="22"/>
          <w:szCs w:val="22"/>
        </w:rPr>
      </w:pPr>
    </w:p>
    <w:p w14:paraId="34FF1C98" w14:textId="77777777" w:rsidR="00C76F8C" w:rsidRPr="00F74ED1" w:rsidRDefault="00C76F8C">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895"/>
      </w:tblGrid>
      <w:tr w:rsidR="00125139" w:rsidRPr="00F74ED1" w14:paraId="61FA08F7" w14:textId="77777777" w:rsidTr="007677DD">
        <w:trPr>
          <w:trHeight w:val="266"/>
        </w:trPr>
        <w:tc>
          <w:tcPr>
            <w:tcW w:w="10880" w:type="dxa"/>
            <w:gridSpan w:val="2"/>
            <w:shd w:val="clear" w:color="auto" w:fill="BFD730"/>
          </w:tcPr>
          <w:p w14:paraId="6D072C0D" w14:textId="77777777" w:rsidR="00125139" w:rsidRPr="00F74ED1" w:rsidRDefault="00125139" w:rsidP="0004780B">
            <w:pPr>
              <w:tabs>
                <w:tab w:val="left" w:pos="1980"/>
              </w:tabs>
              <w:autoSpaceDE w:val="0"/>
              <w:autoSpaceDN w:val="0"/>
              <w:adjustRightInd w:val="0"/>
              <w:jc w:val="center"/>
              <w:rPr>
                <w:rFonts w:ascii="Arial" w:hAnsi="Arial" w:cs="Arial"/>
                <w:color w:val="000000"/>
                <w:sz w:val="22"/>
                <w:szCs w:val="22"/>
              </w:rPr>
            </w:pPr>
          </w:p>
          <w:p w14:paraId="32C5C70B" w14:textId="77777777" w:rsidR="00125139" w:rsidRPr="00F74ED1" w:rsidRDefault="00125139" w:rsidP="0032679C">
            <w:pPr>
              <w:tabs>
                <w:tab w:val="left" w:pos="1980"/>
              </w:tabs>
              <w:autoSpaceDE w:val="0"/>
              <w:autoSpaceDN w:val="0"/>
              <w:adjustRightInd w:val="0"/>
              <w:jc w:val="center"/>
              <w:rPr>
                <w:rFonts w:ascii="Arial" w:hAnsi="Arial" w:cs="Arial"/>
                <w:b/>
                <w:color w:val="FFFFFF"/>
                <w:sz w:val="22"/>
                <w:szCs w:val="22"/>
              </w:rPr>
            </w:pPr>
            <w:r w:rsidRPr="00F74ED1">
              <w:rPr>
                <w:rFonts w:ascii="Arial" w:hAnsi="Arial" w:cs="Arial"/>
                <w:b/>
                <w:color w:val="FFFFFF"/>
                <w:sz w:val="22"/>
                <w:szCs w:val="22"/>
              </w:rPr>
              <w:t>FURTHER INFORMATION ABOUT MAGNA VITAE</w:t>
            </w:r>
          </w:p>
          <w:p w14:paraId="48A21919" w14:textId="77777777" w:rsidR="00125139" w:rsidRPr="00F74ED1" w:rsidRDefault="00125139" w:rsidP="0032679C">
            <w:pPr>
              <w:tabs>
                <w:tab w:val="left" w:pos="1980"/>
              </w:tabs>
              <w:autoSpaceDE w:val="0"/>
              <w:autoSpaceDN w:val="0"/>
              <w:adjustRightInd w:val="0"/>
              <w:jc w:val="center"/>
              <w:rPr>
                <w:rFonts w:ascii="Arial" w:hAnsi="Arial" w:cs="Arial"/>
                <w:color w:val="000000"/>
                <w:sz w:val="22"/>
                <w:szCs w:val="22"/>
              </w:rPr>
            </w:pPr>
          </w:p>
        </w:tc>
      </w:tr>
      <w:tr w:rsidR="00125139" w:rsidRPr="00F74ED1" w14:paraId="4FF50A6A" w14:textId="77777777" w:rsidTr="0032679C">
        <w:trPr>
          <w:trHeight w:val="266"/>
        </w:trPr>
        <w:tc>
          <w:tcPr>
            <w:tcW w:w="1985" w:type="dxa"/>
          </w:tcPr>
          <w:p w14:paraId="232FBB40" w14:textId="77777777" w:rsidR="00125139" w:rsidRPr="00F74ED1" w:rsidRDefault="000707FF" w:rsidP="000707FF">
            <w:pPr>
              <w:autoSpaceDE w:val="0"/>
              <w:autoSpaceDN w:val="0"/>
              <w:adjustRightInd w:val="0"/>
              <w:spacing w:before="100" w:after="100"/>
              <w:rPr>
                <w:rFonts w:ascii="Arial" w:hAnsi="Arial" w:cs="Arial"/>
                <w:b/>
                <w:bCs/>
                <w:color w:val="000000"/>
                <w:sz w:val="22"/>
                <w:szCs w:val="22"/>
              </w:rPr>
            </w:pPr>
            <w:r>
              <w:rPr>
                <w:rFonts w:ascii="Arial" w:hAnsi="Arial" w:cs="Arial"/>
                <w:b/>
                <w:bCs/>
                <w:color w:val="000000"/>
                <w:sz w:val="22"/>
                <w:szCs w:val="22"/>
              </w:rPr>
              <w:t>Our P</w:t>
            </w:r>
            <w:r w:rsidR="00125139" w:rsidRPr="00F74ED1">
              <w:rPr>
                <w:rFonts w:ascii="Arial" w:hAnsi="Arial" w:cs="Arial"/>
                <w:b/>
                <w:bCs/>
                <w:color w:val="000000"/>
                <w:sz w:val="22"/>
                <w:szCs w:val="22"/>
              </w:rPr>
              <w:t>urpose</w:t>
            </w:r>
          </w:p>
          <w:p w14:paraId="6BD18F9B" w14:textId="77777777" w:rsidR="00125139" w:rsidRPr="00F74ED1" w:rsidRDefault="00125139" w:rsidP="0004780B">
            <w:pPr>
              <w:tabs>
                <w:tab w:val="left" w:pos="0"/>
                <w:tab w:val="left" w:pos="345"/>
                <w:tab w:val="left" w:pos="464"/>
                <w:tab w:val="left" w:pos="583"/>
                <w:tab w:val="left" w:pos="720"/>
              </w:tabs>
              <w:suppressAutoHyphens/>
              <w:jc w:val="both"/>
              <w:rPr>
                <w:rFonts w:ascii="Arial" w:hAnsi="Arial" w:cs="Arial"/>
                <w:sz w:val="22"/>
                <w:szCs w:val="22"/>
              </w:rPr>
            </w:pPr>
          </w:p>
        </w:tc>
        <w:tc>
          <w:tcPr>
            <w:tcW w:w="8895" w:type="dxa"/>
          </w:tcPr>
          <w:p w14:paraId="0E74A015" w14:textId="77777777" w:rsidR="00125139" w:rsidRPr="00F74ED1" w:rsidRDefault="00125139" w:rsidP="00B0193E">
            <w:pPr>
              <w:autoSpaceDE w:val="0"/>
              <w:autoSpaceDN w:val="0"/>
              <w:adjustRightInd w:val="0"/>
              <w:spacing w:before="100" w:after="100"/>
              <w:rPr>
                <w:rFonts w:ascii="Arial" w:hAnsi="Arial" w:cs="Arial"/>
                <w:sz w:val="22"/>
                <w:szCs w:val="22"/>
                <w:lang w:val="en-GB" w:eastAsia="en-GB"/>
              </w:rPr>
            </w:pPr>
            <w:r w:rsidRPr="00F74ED1">
              <w:rPr>
                <w:rFonts w:ascii="Arial" w:hAnsi="Arial" w:cs="Arial"/>
                <w:sz w:val="22"/>
                <w:szCs w:val="22"/>
                <w:lang w:val="en-GB" w:eastAsia="en-GB"/>
              </w:rPr>
              <w:t xml:space="preserve">As a Charitable Trust our mission is to provide an extraordinary range of cultural, leisure and health related facilities and services that allow local people to lead a great life. </w:t>
            </w:r>
          </w:p>
          <w:p w14:paraId="63A068B4" w14:textId="77777777" w:rsidR="00125139" w:rsidRPr="00F74ED1" w:rsidRDefault="00125139" w:rsidP="00B0193E">
            <w:pPr>
              <w:autoSpaceDE w:val="0"/>
              <w:autoSpaceDN w:val="0"/>
              <w:adjustRightInd w:val="0"/>
              <w:spacing w:before="100" w:after="100"/>
              <w:rPr>
                <w:rFonts w:ascii="Arial" w:hAnsi="Arial" w:cs="Arial"/>
                <w:sz w:val="22"/>
                <w:szCs w:val="22"/>
              </w:rPr>
            </w:pPr>
            <w:r w:rsidRPr="00F74ED1">
              <w:rPr>
                <w:rFonts w:ascii="Arial" w:hAnsi="Arial" w:cs="Arial"/>
                <w:sz w:val="22"/>
                <w:szCs w:val="22"/>
                <w:lang w:val="en-GB" w:eastAsia="en-GB"/>
              </w:rPr>
              <w:t xml:space="preserve">We will develop and sustain a thriving and successful culture and leisure business that encourages innovation and expansion to maximise the opportunities for the community we serve. We are regulated by both the Charities Commission and Companies House, with any profits we make being re-invested to continually develop and improve services for the people of East Lindsey. </w:t>
            </w:r>
            <w:r w:rsidRPr="00F74ED1">
              <w:rPr>
                <w:rFonts w:ascii="Arial" w:hAnsi="Arial" w:cs="Arial"/>
                <w:sz w:val="22"/>
                <w:szCs w:val="22"/>
                <w:lang w:val="en-GB" w:eastAsia="en-GB"/>
              </w:rPr>
              <w:br/>
            </w:r>
            <w:r w:rsidRPr="00F74ED1">
              <w:rPr>
                <w:rFonts w:ascii="Arial" w:hAnsi="Arial" w:cs="Arial"/>
                <w:sz w:val="22"/>
                <w:szCs w:val="22"/>
                <w:lang w:val="en-GB" w:eastAsia="en-GB"/>
              </w:rPr>
              <w:br/>
              <w:t xml:space="preserve">Magna Vitae is a Partner to East Lindsey District Council which provides significant </w:t>
            </w:r>
            <w:r w:rsidR="000707FF">
              <w:rPr>
                <w:rFonts w:ascii="Arial" w:hAnsi="Arial" w:cs="Arial"/>
                <w:sz w:val="22"/>
                <w:szCs w:val="22"/>
                <w:lang w:val="en-GB" w:eastAsia="en-GB"/>
              </w:rPr>
              <w:t xml:space="preserve">financial </w:t>
            </w:r>
            <w:r w:rsidRPr="00F74ED1">
              <w:rPr>
                <w:rFonts w:ascii="Arial" w:hAnsi="Arial" w:cs="Arial"/>
                <w:sz w:val="22"/>
                <w:szCs w:val="22"/>
                <w:lang w:val="en-GB" w:eastAsia="en-GB"/>
              </w:rPr>
              <w:t>support for the work we do.</w:t>
            </w:r>
          </w:p>
        </w:tc>
      </w:tr>
      <w:tr w:rsidR="00125139" w:rsidRPr="00F74ED1" w14:paraId="38006404" w14:textId="77777777" w:rsidTr="0032679C">
        <w:trPr>
          <w:trHeight w:val="266"/>
        </w:trPr>
        <w:tc>
          <w:tcPr>
            <w:tcW w:w="1985" w:type="dxa"/>
          </w:tcPr>
          <w:p w14:paraId="4E65E0A6" w14:textId="77777777" w:rsidR="00125139" w:rsidRPr="00F74ED1" w:rsidRDefault="00125139" w:rsidP="000707FF">
            <w:pPr>
              <w:autoSpaceDE w:val="0"/>
              <w:autoSpaceDN w:val="0"/>
              <w:adjustRightInd w:val="0"/>
              <w:spacing w:before="100" w:after="100"/>
              <w:rPr>
                <w:rFonts w:ascii="Arial" w:hAnsi="Arial" w:cs="Arial"/>
                <w:b/>
                <w:bCs/>
                <w:color w:val="000000"/>
                <w:sz w:val="22"/>
                <w:szCs w:val="22"/>
              </w:rPr>
            </w:pPr>
            <w:r w:rsidRPr="00F74ED1">
              <w:rPr>
                <w:rFonts w:ascii="Arial" w:hAnsi="Arial" w:cs="Arial"/>
                <w:b/>
                <w:bCs/>
                <w:color w:val="000000"/>
                <w:sz w:val="22"/>
                <w:szCs w:val="22"/>
              </w:rPr>
              <w:t>Our Vision</w:t>
            </w:r>
          </w:p>
        </w:tc>
        <w:tc>
          <w:tcPr>
            <w:tcW w:w="8895" w:type="dxa"/>
          </w:tcPr>
          <w:p w14:paraId="396A5B09" w14:textId="77777777" w:rsidR="00125139" w:rsidRPr="000707FF" w:rsidRDefault="00125139" w:rsidP="000707FF">
            <w:pPr>
              <w:autoSpaceDE w:val="0"/>
              <w:autoSpaceDN w:val="0"/>
              <w:adjustRightInd w:val="0"/>
              <w:spacing w:before="100" w:after="100"/>
              <w:rPr>
                <w:rFonts w:ascii="Arial" w:hAnsi="Arial" w:cs="Arial"/>
                <w:sz w:val="22"/>
                <w:szCs w:val="22"/>
                <w:lang w:val="en-GB" w:eastAsia="en-GB"/>
              </w:rPr>
            </w:pPr>
            <w:r w:rsidRPr="00F74ED1">
              <w:rPr>
                <w:rFonts w:ascii="Arial" w:hAnsi="Arial" w:cs="Arial"/>
                <w:sz w:val="22"/>
                <w:szCs w:val="22"/>
                <w:lang w:val="en-GB" w:eastAsia="en-GB"/>
              </w:rPr>
              <w:t>We want to enable more people to be physically and culturally active, more often.</w:t>
            </w:r>
          </w:p>
        </w:tc>
      </w:tr>
      <w:tr w:rsidR="00125139" w:rsidRPr="00F74ED1" w14:paraId="16BD8D8F" w14:textId="77777777" w:rsidTr="0032679C">
        <w:trPr>
          <w:trHeight w:val="266"/>
        </w:trPr>
        <w:tc>
          <w:tcPr>
            <w:tcW w:w="1985" w:type="dxa"/>
          </w:tcPr>
          <w:p w14:paraId="610897CB" w14:textId="77777777" w:rsidR="00125139" w:rsidRPr="00F74ED1" w:rsidRDefault="00125139" w:rsidP="000707FF">
            <w:pPr>
              <w:autoSpaceDE w:val="0"/>
              <w:autoSpaceDN w:val="0"/>
              <w:adjustRightInd w:val="0"/>
              <w:spacing w:before="100" w:after="100"/>
              <w:rPr>
                <w:rFonts w:ascii="Arial" w:hAnsi="Arial" w:cs="Arial"/>
                <w:b/>
                <w:bCs/>
                <w:color w:val="000000"/>
                <w:sz w:val="22"/>
                <w:szCs w:val="22"/>
              </w:rPr>
            </w:pPr>
            <w:r w:rsidRPr="00F74ED1">
              <w:rPr>
                <w:rFonts w:ascii="Arial" w:hAnsi="Arial" w:cs="Arial"/>
                <w:b/>
                <w:bCs/>
                <w:color w:val="000000"/>
                <w:sz w:val="22"/>
                <w:szCs w:val="22"/>
              </w:rPr>
              <w:t>Our Values</w:t>
            </w:r>
          </w:p>
          <w:p w14:paraId="238601FE" w14:textId="77777777" w:rsidR="00125139" w:rsidRPr="00F74ED1" w:rsidRDefault="00125139" w:rsidP="0004780B">
            <w:pPr>
              <w:tabs>
                <w:tab w:val="left" w:pos="0"/>
                <w:tab w:val="left" w:pos="345"/>
                <w:tab w:val="left" w:pos="464"/>
                <w:tab w:val="left" w:pos="583"/>
                <w:tab w:val="left" w:pos="720"/>
              </w:tabs>
              <w:suppressAutoHyphens/>
              <w:jc w:val="both"/>
              <w:rPr>
                <w:rFonts w:ascii="Arial" w:hAnsi="Arial" w:cs="Arial"/>
                <w:sz w:val="22"/>
                <w:szCs w:val="22"/>
              </w:rPr>
            </w:pPr>
          </w:p>
        </w:tc>
        <w:tc>
          <w:tcPr>
            <w:tcW w:w="8895" w:type="dxa"/>
          </w:tcPr>
          <w:p w14:paraId="50E5F2B1" w14:textId="77777777" w:rsidR="00125139" w:rsidRPr="00401379" w:rsidRDefault="00401379" w:rsidP="000707FF">
            <w:pPr>
              <w:autoSpaceDE w:val="0"/>
              <w:autoSpaceDN w:val="0"/>
              <w:adjustRightInd w:val="0"/>
              <w:spacing w:before="100" w:after="100"/>
              <w:rPr>
                <w:rFonts w:ascii="Arial" w:hAnsi="Arial" w:cs="Arial"/>
                <w:sz w:val="22"/>
                <w:szCs w:val="22"/>
                <w:lang w:val="en-GB" w:eastAsia="en-GB"/>
              </w:rPr>
            </w:pPr>
            <w:r>
              <w:rPr>
                <w:rFonts w:ascii="Arial" w:hAnsi="Arial" w:cs="Arial"/>
                <w:b/>
                <w:sz w:val="22"/>
                <w:szCs w:val="22"/>
                <w:lang w:val="en-GB" w:eastAsia="en-GB"/>
              </w:rPr>
              <w:t>F</w:t>
            </w:r>
            <w:r w:rsidR="007677DD">
              <w:rPr>
                <w:rFonts w:ascii="Arial" w:hAnsi="Arial" w:cs="Arial"/>
                <w:sz w:val="22"/>
                <w:szCs w:val="22"/>
                <w:lang w:val="en-GB" w:eastAsia="en-GB"/>
              </w:rPr>
              <w:t>ocus on the c</w:t>
            </w:r>
            <w:r w:rsidRPr="00401379">
              <w:rPr>
                <w:rFonts w:ascii="Arial" w:hAnsi="Arial" w:cs="Arial"/>
                <w:sz w:val="22"/>
                <w:szCs w:val="22"/>
                <w:lang w:val="en-GB" w:eastAsia="en-GB"/>
              </w:rPr>
              <w:t>ustomer</w:t>
            </w:r>
          </w:p>
          <w:p w14:paraId="0F3CABC7" w14:textId="77777777" w:rsidR="00401379" w:rsidRDefault="00401379" w:rsidP="000707FF">
            <w:pPr>
              <w:autoSpaceDE w:val="0"/>
              <w:autoSpaceDN w:val="0"/>
              <w:adjustRightInd w:val="0"/>
              <w:spacing w:before="100" w:after="100"/>
              <w:rPr>
                <w:rFonts w:ascii="Arial" w:hAnsi="Arial" w:cs="Arial"/>
                <w:b/>
                <w:sz w:val="22"/>
                <w:szCs w:val="22"/>
                <w:lang w:val="en-GB" w:eastAsia="en-GB"/>
              </w:rPr>
            </w:pPr>
          </w:p>
          <w:p w14:paraId="4B9537DC" w14:textId="77777777" w:rsidR="00401379" w:rsidRPr="00401379" w:rsidRDefault="00401379" w:rsidP="000707FF">
            <w:pPr>
              <w:autoSpaceDE w:val="0"/>
              <w:autoSpaceDN w:val="0"/>
              <w:adjustRightInd w:val="0"/>
              <w:spacing w:before="100" w:after="100"/>
              <w:rPr>
                <w:rFonts w:ascii="Arial" w:hAnsi="Arial" w:cs="Arial"/>
                <w:sz w:val="22"/>
                <w:szCs w:val="22"/>
                <w:lang w:val="en-GB" w:eastAsia="en-GB"/>
              </w:rPr>
            </w:pPr>
            <w:r>
              <w:rPr>
                <w:rFonts w:ascii="Arial" w:hAnsi="Arial" w:cs="Arial"/>
                <w:b/>
                <w:sz w:val="22"/>
                <w:szCs w:val="22"/>
                <w:lang w:val="en-GB" w:eastAsia="en-GB"/>
              </w:rPr>
              <w:t>I</w:t>
            </w:r>
            <w:r w:rsidR="007677DD">
              <w:rPr>
                <w:rFonts w:ascii="Arial" w:hAnsi="Arial" w:cs="Arial"/>
                <w:sz w:val="22"/>
                <w:szCs w:val="22"/>
                <w:lang w:val="en-GB" w:eastAsia="en-GB"/>
              </w:rPr>
              <w:t>mprove c</w:t>
            </w:r>
            <w:r w:rsidRPr="00401379">
              <w:rPr>
                <w:rFonts w:ascii="Arial" w:hAnsi="Arial" w:cs="Arial"/>
                <w:sz w:val="22"/>
                <w:szCs w:val="22"/>
                <w:lang w:val="en-GB" w:eastAsia="en-GB"/>
              </w:rPr>
              <w:t>ontinually</w:t>
            </w:r>
          </w:p>
          <w:p w14:paraId="5B08B5D1" w14:textId="77777777" w:rsidR="00401379" w:rsidRDefault="00401379" w:rsidP="000707FF">
            <w:pPr>
              <w:autoSpaceDE w:val="0"/>
              <w:autoSpaceDN w:val="0"/>
              <w:adjustRightInd w:val="0"/>
              <w:spacing w:before="100" w:after="100"/>
              <w:rPr>
                <w:rFonts w:ascii="Arial" w:hAnsi="Arial" w:cs="Arial"/>
                <w:b/>
                <w:sz w:val="22"/>
                <w:szCs w:val="22"/>
                <w:lang w:val="en-GB" w:eastAsia="en-GB"/>
              </w:rPr>
            </w:pPr>
          </w:p>
          <w:p w14:paraId="551B5B57" w14:textId="77777777" w:rsidR="00401379" w:rsidRPr="000707FF" w:rsidRDefault="00401379" w:rsidP="000707FF">
            <w:pPr>
              <w:autoSpaceDE w:val="0"/>
              <w:autoSpaceDN w:val="0"/>
              <w:adjustRightInd w:val="0"/>
              <w:spacing w:before="100" w:after="100"/>
              <w:rPr>
                <w:rFonts w:ascii="Arial" w:hAnsi="Arial" w:cs="Arial"/>
                <w:b/>
                <w:sz w:val="22"/>
                <w:szCs w:val="22"/>
                <w:lang w:val="en-GB" w:eastAsia="en-GB"/>
              </w:rPr>
            </w:pPr>
            <w:r>
              <w:rPr>
                <w:rFonts w:ascii="Arial" w:hAnsi="Arial" w:cs="Arial"/>
                <w:b/>
                <w:sz w:val="22"/>
                <w:szCs w:val="22"/>
                <w:lang w:val="en-GB" w:eastAsia="en-GB"/>
              </w:rPr>
              <w:t>T</w:t>
            </w:r>
            <w:r w:rsidRPr="00401379">
              <w:rPr>
                <w:rFonts w:ascii="Arial" w:hAnsi="Arial" w:cs="Arial"/>
                <w:sz w:val="22"/>
                <w:szCs w:val="22"/>
                <w:lang w:val="en-GB" w:eastAsia="en-GB"/>
              </w:rPr>
              <w:t>eamwork</w:t>
            </w:r>
          </w:p>
        </w:tc>
      </w:tr>
      <w:tr w:rsidR="00401379" w:rsidRPr="00F74ED1" w14:paraId="450F0187" w14:textId="77777777" w:rsidTr="0032679C">
        <w:trPr>
          <w:trHeight w:val="266"/>
        </w:trPr>
        <w:tc>
          <w:tcPr>
            <w:tcW w:w="1985" w:type="dxa"/>
          </w:tcPr>
          <w:p w14:paraId="4F91500A" w14:textId="77777777" w:rsidR="00401379" w:rsidRPr="00F74ED1" w:rsidRDefault="00401379" w:rsidP="000707FF">
            <w:pPr>
              <w:autoSpaceDE w:val="0"/>
              <w:autoSpaceDN w:val="0"/>
              <w:adjustRightInd w:val="0"/>
              <w:spacing w:before="100" w:after="100"/>
              <w:rPr>
                <w:rFonts w:ascii="Arial" w:hAnsi="Arial" w:cs="Arial"/>
                <w:b/>
                <w:bCs/>
                <w:color w:val="000000"/>
                <w:sz w:val="22"/>
                <w:szCs w:val="22"/>
              </w:rPr>
            </w:pPr>
            <w:r>
              <w:rPr>
                <w:rFonts w:ascii="Arial" w:hAnsi="Arial" w:cs="Arial"/>
                <w:b/>
                <w:bCs/>
                <w:color w:val="000000"/>
                <w:sz w:val="22"/>
                <w:szCs w:val="22"/>
              </w:rPr>
              <w:t>Core Behaviours</w:t>
            </w:r>
          </w:p>
        </w:tc>
        <w:tc>
          <w:tcPr>
            <w:tcW w:w="8895" w:type="dxa"/>
          </w:tcPr>
          <w:p w14:paraId="42426E28" w14:textId="77777777" w:rsidR="00401379" w:rsidRDefault="00401379" w:rsidP="000707FF">
            <w:pPr>
              <w:autoSpaceDE w:val="0"/>
              <w:autoSpaceDN w:val="0"/>
              <w:adjustRightInd w:val="0"/>
              <w:spacing w:before="100" w:after="100"/>
              <w:rPr>
                <w:rFonts w:ascii="Arial" w:hAnsi="Arial" w:cs="Arial"/>
                <w:b/>
                <w:sz w:val="22"/>
                <w:szCs w:val="22"/>
                <w:lang w:val="en-GB" w:eastAsia="en-GB"/>
              </w:rPr>
            </w:pPr>
            <w:r>
              <w:rPr>
                <w:rFonts w:ascii="Arial" w:hAnsi="Arial" w:cs="Arial"/>
                <w:b/>
                <w:sz w:val="22"/>
                <w:szCs w:val="22"/>
                <w:lang w:val="en-GB" w:eastAsia="en-GB"/>
              </w:rPr>
              <w:t>Smile</w:t>
            </w:r>
          </w:p>
          <w:p w14:paraId="16DEB4AB" w14:textId="77777777" w:rsidR="00401379" w:rsidRDefault="00401379" w:rsidP="000707FF">
            <w:pPr>
              <w:autoSpaceDE w:val="0"/>
              <w:autoSpaceDN w:val="0"/>
              <w:adjustRightInd w:val="0"/>
              <w:spacing w:before="100" w:after="100"/>
              <w:rPr>
                <w:rFonts w:ascii="Arial" w:hAnsi="Arial" w:cs="Arial"/>
                <w:b/>
                <w:sz w:val="22"/>
                <w:szCs w:val="22"/>
                <w:lang w:val="en-GB" w:eastAsia="en-GB"/>
              </w:rPr>
            </w:pPr>
          </w:p>
          <w:p w14:paraId="77E004C8" w14:textId="77777777" w:rsidR="00401379" w:rsidRDefault="00401379" w:rsidP="000707FF">
            <w:pPr>
              <w:autoSpaceDE w:val="0"/>
              <w:autoSpaceDN w:val="0"/>
              <w:adjustRightInd w:val="0"/>
              <w:spacing w:before="100" w:after="100"/>
              <w:rPr>
                <w:rFonts w:ascii="Arial" w:hAnsi="Arial" w:cs="Arial"/>
                <w:b/>
                <w:sz w:val="22"/>
                <w:szCs w:val="22"/>
                <w:lang w:val="en-GB" w:eastAsia="en-GB"/>
              </w:rPr>
            </w:pPr>
            <w:r>
              <w:rPr>
                <w:rFonts w:ascii="Arial" w:hAnsi="Arial" w:cs="Arial"/>
                <w:b/>
                <w:sz w:val="22"/>
                <w:szCs w:val="22"/>
                <w:lang w:val="en-GB" w:eastAsia="en-GB"/>
              </w:rPr>
              <w:t>Friendly</w:t>
            </w:r>
          </w:p>
          <w:p w14:paraId="0AD9C6F4" w14:textId="77777777" w:rsidR="00401379" w:rsidRDefault="00401379" w:rsidP="000707FF">
            <w:pPr>
              <w:autoSpaceDE w:val="0"/>
              <w:autoSpaceDN w:val="0"/>
              <w:adjustRightInd w:val="0"/>
              <w:spacing w:before="100" w:after="100"/>
              <w:rPr>
                <w:rFonts w:ascii="Arial" w:hAnsi="Arial" w:cs="Arial"/>
                <w:b/>
                <w:sz w:val="22"/>
                <w:szCs w:val="22"/>
                <w:lang w:val="en-GB" w:eastAsia="en-GB"/>
              </w:rPr>
            </w:pPr>
          </w:p>
          <w:p w14:paraId="1CF64217" w14:textId="77777777" w:rsidR="00401379" w:rsidRDefault="00401379" w:rsidP="000707FF">
            <w:pPr>
              <w:autoSpaceDE w:val="0"/>
              <w:autoSpaceDN w:val="0"/>
              <w:adjustRightInd w:val="0"/>
              <w:spacing w:before="100" w:after="100"/>
              <w:rPr>
                <w:rFonts w:ascii="Arial" w:hAnsi="Arial" w:cs="Arial"/>
                <w:b/>
                <w:sz w:val="22"/>
                <w:szCs w:val="22"/>
                <w:lang w:val="en-GB" w:eastAsia="en-GB"/>
              </w:rPr>
            </w:pPr>
            <w:r>
              <w:rPr>
                <w:rFonts w:ascii="Arial" w:hAnsi="Arial" w:cs="Arial"/>
                <w:b/>
                <w:sz w:val="22"/>
                <w:szCs w:val="22"/>
                <w:lang w:val="en-GB" w:eastAsia="en-GB"/>
              </w:rPr>
              <w:t>Helpful</w:t>
            </w:r>
          </w:p>
        </w:tc>
      </w:tr>
      <w:tr w:rsidR="00125139" w:rsidRPr="00F74ED1" w14:paraId="628E69C2" w14:textId="77777777" w:rsidTr="0032679C">
        <w:trPr>
          <w:trHeight w:val="266"/>
        </w:trPr>
        <w:tc>
          <w:tcPr>
            <w:tcW w:w="1985" w:type="dxa"/>
          </w:tcPr>
          <w:p w14:paraId="45564078" w14:textId="77777777" w:rsidR="00125139" w:rsidRPr="00F74ED1" w:rsidRDefault="00125139" w:rsidP="000707FF">
            <w:pPr>
              <w:autoSpaceDE w:val="0"/>
              <w:autoSpaceDN w:val="0"/>
              <w:adjustRightInd w:val="0"/>
              <w:spacing w:before="100" w:after="100"/>
              <w:rPr>
                <w:rFonts w:ascii="Arial" w:hAnsi="Arial" w:cs="Arial"/>
                <w:b/>
                <w:bCs/>
                <w:color w:val="000000"/>
                <w:sz w:val="22"/>
                <w:szCs w:val="22"/>
              </w:rPr>
            </w:pPr>
            <w:r w:rsidRPr="00F74ED1">
              <w:rPr>
                <w:rFonts w:ascii="Arial" w:hAnsi="Arial" w:cs="Arial"/>
                <w:b/>
                <w:bCs/>
                <w:color w:val="000000"/>
                <w:sz w:val="22"/>
                <w:szCs w:val="22"/>
              </w:rPr>
              <w:t>Benefits of working for Magna Vitae</w:t>
            </w:r>
          </w:p>
          <w:p w14:paraId="4B1F511A" w14:textId="77777777" w:rsidR="00125139" w:rsidRPr="00F74ED1" w:rsidRDefault="00125139" w:rsidP="0004780B">
            <w:pPr>
              <w:autoSpaceDE w:val="0"/>
              <w:autoSpaceDN w:val="0"/>
              <w:adjustRightInd w:val="0"/>
              <w:rPr>
                <w:rFonts w:ascii="Arial" w:hAnsi="Arial" w:cs="Arial"/>
                <w:b/>
                <w:bCs/>
                <w:color w:val="000000"/>
                <w:sz w:val="22"/>
                <w:szCs w:val="22"/>
              </w:rPr>
            </w:pPr>
          </w:p>
          <w:p w14:paraId="65F9C3DC" w14:textId="77777777" w:rsidR="00125139" w:rsidRPr="00F74ED1" w:rsidRDefault="00125139" w:rsidP="0004780B">
            <w:pPr>
              <w:tabs>
                <w:tab w:val="left" w:pos="0"/>
                <w:tab w:val="left" w:pos="345"/>
                <w:tab w:val="left" w:pos="464"/>
                <w:tab w:val="left" w:pos="583"/>
                <w:tab w:val="left" w:pos="720"/>
              </w:tabs>
              <w:suppressAutoHyphens/>
              <w:jc w:val="both"/>
              <w:rPr>
                <w:rFonts w:ascii="Arial" w:hAnsi="Arial" w:cs="Arial"/>
                <w:sz w:val="22"/>
                <w:szCs w:val="22"/>
              </w:rPr>
            </w:pPr>
          </w:p>
        </w:tc>
        <w:tc>
          <w:tcPr>
            <w:tcW w:w="8895" w:type="dxa"/>
          </w:tcPr>
          <w:p w14:paraId="77DF5D1E"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r w:rsidRPr="000707FF">
              <w:rPr>
                <w:rFonts w:ascii="Arial" w:hAnsi="Arial" w:cs="Arial"/>
                <w:sz w:val="22"/>
                <w:szCs w:val="22"/>
                <w:lang w:val="en-GB" w:eastAsia="en-GB"/>
              </w:rPr>
              <w:t>As a new company we are looking to recruit talented people to join our</w:t>
            </w:r>
            <w:r w:rsidRPr="00F74ED1">
              <w:rPr>
                <w:rFonts w:ascii="Arial" w:hAnsi="Arial" w:cs="Arial"/>
                <w:sz w:val="22"/>
                <w:szCs w:val="22"/>
              </w:rPr>
              <w:t xml:space="preserve"> established teams. We will provide you with the opportunity to develop your skills to ensure that you have the best industry leading knowledge so that</w:t>
            </w:r>
            <w:r w:rsidR="00884254">
              <w:rPr>
                <w:rFonts w:ascii="Arial" w:hAnsi="Arial" w:cs="Arial"/>
                <w:sz w:val="22"/>
                <w:szCs w:val="22"/>
              </w:rPr>
              <w:t>,</w:t>
            </w:r>
            <w:r w:rsidRPr="00F74ED1">
              <w:rPr>
                <w:rFonts w:ascii="Arial" w:hAnsi="Arial" w:cs="Arial"/>
                <w:sz w:val="22"/>
                <w:szCs w:val="22"/>
              </w:rPr>
              <w:t xml:space="preserve"> as opportunities arise</w:t>
            </w:r>
            <w:r w:rsidR="00884254">
              <w:rPr>
                <w:rFonts w:ascii="Arial" w:hAnsi="Arial" w:cs="Arial"/>
                <w:sz w:val="22"/>
                <w:szCs w:val="22"/>
              </w:rPr>
              <w:t>,</w:t>
            </w:r>
            <w:r w:rsidRPr="00F74ED1">
              <w:rPr>
                <w:rFonts w:ascii="Arial" w:hAnsi="Arial" w:cs="Arial"/>
                <w:sz w:val="22"/>
                <w:szCs w:val="22"/>
              </w:rPr>
              <w:t xml:space="preserve"> you can further your career within Ma</w:t>
            </w:r>
            <w:r w:rsidR="000707FF">
              <w:rPr>
                <w:rFonts w:ascii="Arial" w:hAnsi="Arial" w:cs="Arial"/>
                <w:sz w:val="22"/>
                <w:szCs w:val="22"/>
              </w:rPr>
              <w:t>gn</w:t>
            </w:r>
            <w:r w:rsidRPr="00F74ED1">
              <w:rPr>
                <w:rFonts w:ascii="Arial" w:hAnsi="Arial" w:cs="Arial"/>
                <w:sz w:val="22"/>
                <w:szCs w:val="22"/>
              </w:rPr>
              <w:t xml:space="preserve">a Vitae or the </w:t>
            </w:r>
            <w:r w:rsidR="000707FF">
              <w:rPr>
                <w:rFonts w:ascii="Arial" w:hAnsi="Arial" w:cs="Arial"/>
                <w:sz w:val="22"/>
                <w:szCs w:val="22"/>
              </w:rPr>
              <w:t xml:space="preserve">culture and </w:t>
            </w:r>
            <w:r w:rsidRPr="00F74ED1">
              <w:rPr>
                <w:rFonts w:ascii="Arial" w:hAnsi="Arial" w:cs="Arial"/>
                <w:sz w:val="22"/>
                <w:szCs w:val="22"/>
              </w:rPr>
              <w:t>leisure industry as a whole.</w:t>
            </w:r>
          </w:p>
          <w:p w14:paraId="5023141B"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p>
          <w:p w14:paraId="298C90B7"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r w:rsidRPr="00F74ED1">
              <w:rPr>
                <w:rFonts w:ascii="Arial" w:hAnsi="Arial" w:cs="Arial"/>
                <w:sz w:val="22"/>
                <w:szCs w:val="22"/>
              </w:rPr>
              <w:t>You will also benefit from some of the best terms and conditions in the leisure field including a competitive salary and a defined benefits career average pension scheme.  We look forward to receiving your application.</w:t>
            </w:r>
          </w:p>
          <w:p w14:paraId="1F3B1409"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p>
        </w:tc>
      </w:tr>
    </w:tbl>
    <w:p w14:paraId="562C75D1" w14:textId="77777777" w:rsidR="00125139" w:rsidRPr="0032679C" w:rsidRDefault="00125139" w:rsidP="001B22EB">
      <w:pPr>
        <w:tabs>
          <w:tab w:val="left" w:pos="0"/>
          <w:tab w:val="left" w:pos="345"/>
          <w:tab w:val="left" w:pos="464"/>
          <w:tab w:val="left" w:pos="583"/>
          <w:tab w:val="left" w:pos="720"/>
        </w:tabs>
        <w:suppressAutoHyphens/>
        <w:jc w:val="both"/>
        <w:rPr>
          <w:rFonts w:ascii="Arial" w:hAnsi="Arial" w:cs="Arial"/>
        </w:rPr>
      </w:pPr>
    </w:p>
    <w:p w14:paraId="664355AD" w14:textId="77777777" w:rsidR="00125139" w:rsidRPr="0032679C" w:rsidRDefault="00125139">
      <w:pPr>
        <w:rPr>
          <w:rFonts w:ascii="Arial" w:hAnsi="Arial" w:cs="Arial"/>
          <w:b/>
        </w:rPr>
      </w:pPr>
    </w:p>
    <w:sectPr w:rsidR="00125139" w:rsidRPr="0032679C" w:rsidSect="00485FED">
      <w:footerReference w:type="default" r:id="rId11"/>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92D0" w14:textId="77777777" w:rsidR="00CE617A" w:rsidRDefault="00CE617A">
      <w:r>
        <w:separator/>
      </w:r>
    </w:p>
  </w:endnote>
  <w:endnote w:type="continuationSeparator" w:id="0">
    <w:p w14:paraId="7DA21ABD" w14:textId="77777777" w:rsidR="00CE617A" w:rsidRDefault="00CE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125139" w:rsidRPr="0040635D" w:rsidRDefault="00125139" w:rsidP="008373A0">
    <w:pPr>
      <w:pStyle w:val="Footer"/>
      <w:jc w:val="center"/>
      <w:rPr>
        <w:rFonts w:ascii="Verdana" w:hAnsi="Verdana"/>
        <w:b/>
        <w:bCs/>
        <w:sz w:val="20"/>
        <w:szCs w:val="20"/>
      </w:rPr>
    </w:pPr>
  </w:p>
  <w:p w14:paraId="7DF4E37C" w14:textId="77777777" w:rsidR="00125139" w:rsidRPr="008373A0" w:rsidRDefault="00125139" w:rsidP="008373A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2E78" w14:textId="77777777" w:rsidR="00CE617A" w:rsidRDefault="00CE617A">
      <w:r>
        <w:separator/>
      </w:r>
    </w:p>
  </w:footnote>
  <w:footnote w:type="continuationSeparator" w:id="0">
    <w:p w14:paraId="6861038C" w14:textId="77777777" w:rsidR="00CE617A" w:rsidRDefault="00CE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150"/>
    <w:multiLevelType w:val="hybridMultilevel"/>
    <w:tmpl w:val="6CD2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6EA2"/>
    <w:multiLevelType w:val="hybridMultilevel"/>
    <w:tmpl w:val="33665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75DEA"/>
    <w:multiLevelType w:val="hybridMultilevel"/>
    <w:tmpl w:val="8E527F2C"/>
    <w:lvl w:ilvl="0" w:tplc="83CC921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952E9"/>
    <w:multiLevelType w:val="hybridMultilevel"/>
    <w:tmpl w:val="DB60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46262"/>
    <w:multiLevelType w:val="hybridMultilevel"/>
    <w:tmpl w:val="7AAEF6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627881"/>
    <w:multiLevelType w:val="hybridMultilevel"/>
    <w:tmpl w:val="A13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90818"/>
    <w:multiLevelType w:val="hybridMultilevel"/>
    <w:tmpl w:val="F140D084"/>
    <w:lvl w:ilvl="0" w:tplc="11183C70">
      <w:start w:val="1"/>
      <w:numFmt w:val="bullet"/>
      <w:lvlText w:val=""/>
      <w:lvlJc w:val="left"/>
      <w:pPr>
        <w:tabs>
          <w:tab w:val="num" w:pos="397"/>
        </w:tabs>
        <w:ind w:left="39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63CBA"/>
    <w:multiLevelType w:val="hybridMultilevel"/>
    <w:tmpl w:val="F0EC4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F0A2D"/>
    <w:multiLevelType w:val="hybridMultilevel"/>
    <w:tmpl w:val="434E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120AA"/>
    <w:multiLevelType w:val="hybridMultilevel"/>
    <w:tmpl w:val="81565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5277A1"/>
    <w:multiLevelType w:val="hybridMultilevel"/>
    <w:tmpl w:val="E3A2777E"/>
    <w:lvl w:ilvl="0" w:tplc="A1A8146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2"/>
  </w:num>
  <w:num w:numId="6">
    <w:abstractNumId w:val="5"/>
  </w:num>
  <w:num w:numId="7">
    <w:abstractNumId w:val="7"/>
  </w:num>
  <w:num w:numId="8">
    <w:abstractNumId w:val="0"/>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5D"/>
    <w:rsid w:val="0002706A"/>
    <w:rsid w:val="0004780B"/>
    <w:rsid w:val="000707FF"/>
    <w:rsid w:val="00083933"/>
    <w:rsid w:val="00094D4F"/>
    <w:rsid w:val="00095735"/>
    <w:rsid w:val="000A74EC"/>
    <w:rsid w:val="000B33C7"/>
    <w:rsid w:val="000D060B"/>
    <w:rsid w:val="000D7EA9"/>
    <w:rsid w:val="000E4D74"/>
    <w:rsid w:val="000F084D"/>
    <w:rsid w:val="000F373C"/>
    <w:rsid w:val="0011246E"/>
    <w:rsid w:val="001174CA"/>
    <w:rsid w:val="00121059"/>
    <w:rsid w:val="00125139"/>
    <w:rsid w:val="00131BA7"/>
    <w:rsid w:val="00133C1B"/>
    <w:rsid w:val="001547FB"/>
    <w:rsid w:val="0016617E"/>
    <w:rsid w:val="00186D2A"/>
    <w:rsid w:val="001947AF"/>
    <w:rsid w:val="001B22EB"/>
    <w:rsid w:val="001C3B86"/>
    <w:rsid w:val="001C63BB"/>
    <w:rsid w:val="001D2256"/>
    <w:rsid w:val="00205BC6"/>
    <w:rsid w:val="00207609"/>
    <w:rsid w:val="002246C2"/>
    <w:rsid w:val="0022544A"/>
    <w:rsid w:val="002278EF"/>
    <w:rsid w:val="00235902"/>
    <w:rsid w:val="002504F1"/>
    <w:rsid w:val="002676BB"/>
    <w:rsid w:val="00271BD1"/>
    <w:rsid w:val="00284F0C"/>
    <w:rsid w:val="00285C9C"/>
    <w:rsid w:val="0029219B"/>
    <w:rsid w:val="002A4889"/>
    <w:rsid w:val="002F3DDC"/>
    <w:rsid w:val="00301300"/>
    <w:rsid w:val="00302B2C"/>
    <w:rsid w:val="00311FEC"/>
    <w:rsid w:val="00313A9B"/>
    <w:rsid w:val="003177F7"/>
    <w:rsid w:val="00321E72"/>
    <w:rsid w:val="0032679C"/>
    <w:rsid w:val="003273DD"/>
    <w:rsid w:val="00334ED6"/>
    <w:rsid w:val="00340087"/>
    <w:rsid w:val="0034737D"/>
    <w:rsid w:val="003565B9"/>
    <w:rsid w:val="00387EA9"/>
    <w:rsid w:val="003A69D0"/>
    <w:rsid w:val="003B40D1"/>
    <w:rsid w:val="003B6BE9"/>
    <w:rsid w:val="003C3289"/>
    <w:rsid w:val="003D0DAE"/>
    <w:rsid w:val="003D6C6F"/>
    <w:rsid w:val="003F414D"/>
    <w:rsid w:val="00401379"/>
    <w:rsid w:val="0040635D"/>
    <w:rsid w:val="00410C24"/>
    <w:rsid w:val="0042692F"/>
    <w:rsid w:val="00445D23"/>
    <w:rsid w:val="00475AEC"/>
    <w:rsid w:val="004764A9"/>
    <w:rsid w:val="00477232"/>
    <w:rsid w:val="00485FED"/>
    <w:rsid w:val="004915E1"/>
    <w:rsid w:val="004969A1"/>
    <w:rsid w:val="00497D10"/>
    <w:rsid w:val="004B1157"/>
    <w:rsid w:val="004B4315"/>
    <w:rsid w:val="004C32CF"/>
    <w:rsid w:val="004D77D4"/>
    <w:rsid w:val="004E5804"/>
    <w:rsid w:val="00505AD0"/>
    <w:rsid w:val="00525D1F"/>
    <w:rsid w:val="00535E03"/>
    <w:rsid w:val="00544FA2"/>
    <w:rsid w:val="00546D45"/>
    <w:rsid w:val="00552959"/>
    <w:rsid w:val="00555C69"/>
    <w:rsid w:val="00567C55"/>
    <w:rsid w:val="00580DA5"/>
    <w:rsid w:val="00593FB3"/>
    <w:rsid w:val="005C38C6"/>
    <w:rsid w:val="005D4F6A"/>
    <w:rsid w:val="005D57FB"/>
    <w:rsid w:val="005D690D"/>
    <w:rsid w:val="005E40FB"/>
    <w:rsid w:val="005E5469"/>
    <w:rsid w:val="006100B7"/>
    <w:rsid w:val="00613871"/>
    <w:rsid w:val="00615CD5"/>
    <w:rsid w:val="006563ED"/>
    <w:rsid w:val="00662D39"/>
    <w:rsid w:val="00662E88"/>
    <w:rsid w:val="006667B9"/>
    <w:rsid w:val="00683BE7"/>
    <w:rsid w:val="00692062"/>
    <w:rsid w:val="006C0A96"/>
    <w:rsid w:val="006D20AA"/>
    <w:rsid w:val="006F2C29"/>
    <w:rsid w:val="006F4D16"/>
    <w:rsid w:val="006F5E4E"/>
    <w:rsid w:val="00706BA2"/>
    <w:rsid w:val="00712300"/>
    <w:rsid w:val="007204B1"/>
    <w:rsid w:val="007268C1"/>
    <w:rsid w:val="00730344"/>
    <w:rsid w:val="00746D16"/>
    <w:rsid w:val="00754030"/>
    <w:rsid w:val="007624B4"/>
    <w:rsid w:val="007677DD"/>
    <w:rsid w:val="00780441"/>
    <w:rsid w:val="00781ABD"/>
    <w:rsid w:val="007A5C4A"/>
    <w:rsid w:val="007B2C91"/>
    <w:rsid w:val="007B5F0B"/>
    <w:rsid w:val="007C1120"/>
    <w:rsid w:val="007C1A32"/>
    <w:rsid w:val="007E4685"/>
    <w:rsid w:val="007E585E"/>
    <w:rsid w:val="00801876"/>
    <w:rsid w:val="00811C6A"/>
    <w:rsid w:val="00835873"/>
    <w:rsid w:val="008373A0"/>
    <w:rsid w:val="008473A6"/>
    <w:rsid w:val="0085572A"/>
    <w:rsid w:val="00855750"/>
    <w:rsid w:val="00860760"/>
    <w:rsid w:val="00861E77"/>
    <w:rsid w:val="0086458A"/>
    <w:rsid w:val="00884254"/>
    <w:rsid w:val="008971C6"/>
    <w:rsid w:val="008B260C"/>
    <w:rsid w:val="008B4274"/>
    <w:rsid w:val="008B4F43"/>
    <w:rsid w:val="008C6903"/>
    <w:rsid w:val="008E0829"/>
    <w:rsid w:val="008E3A6E"/>
    <w:rsid w:val="008E3A86"/>
    <w:rsid w:val="008F6C4A"/>
    <w:rsid w:val="009155A7"/>
    <w:rsid w:val="009229AD"/>
    <w:rsid w:val="00933B48"/>
    <w:rsid w:val="00943AD1"/>
    <w:rsid w:val="0095225C"/>
    <w:rsid w:val="009600C6"/>
    <w:rsid w:val="009606CE"/>
    <w:rsid w:val="0096590A"/>
    <w:rsid w:val="009856E1"/>
    <w:rsid w:val="00993EF6"/>
    <w:rsid w:val="00994BE9"/>
    <w:rsid w:val="009A7A99"/>
    <w:rsid w:val="009C58A4"/>
    <w:rsid w:val="009C6646"/>
    <w:rsid w:val="009D3F92"/>
    <w:rsid w:val="009F41E9"/>
    <w:rsid w:val="00A078BF"/>
    <w:rsid w:val="00A162BD"/>
    <w:rsid w:val="00A2427B"/>
    <w:rsid w:val="00A31B07"/>
    <w:rsid w:val="00A42289"/>
    <w:rsid w:val="00A44197"/>
    <w:rsid w:val="00A51B18"/>
    <w:rsid w:val="00A82ED5"/>
    <w:rsid w:val="00A964F0"/>
    <w:rsid w:val="00A971A2"/>
    <w:rsid w:val="00AB3E11"/>
    <w:rsid w:val="00B01757"/>
    <w:rsid w:val="00B0193E"/>
    <w:rsid w:val="00B27BDA"/>
    <w:rsid w:val="00B44A23"/>
    <w:rsid w:val="00B47C94"/>
    <w:rsid w:val="00B5048F"/>
    <w:rsid w:val="00B55FF7"/>
    <w:rsid w:val="00B76851"/>
    <w:rsid w:val="00B93B39"/>
    <w:rsid w:val="00B95941"/>
    <w:rsid w:val="00BA3C19"/>
    <w:rsid w:val="00BC7D1F"/>
    <w:rsid w:val="00BD1D77"/>
    <w:rsid w:val="00BD67C0"/>
    <w:rsid w:val="00C02B2B"/>
    <w:rsid w:val="00C05BA6"/>
    <w:rsid w:val="00C30E1C"/>
    <w:rsid w:val="00C37BC5"/>
    <w:rsid w:val="00C51B1B"/>
    <w:rsid w:val="00C608B9"/>
    <w:rsid w:val="00C6604A"/>
    <w:rsid w:val="00C72CA7"/>
    <w:rsid w:val="00C76F8C"/>
    <w:rsid w:val="00C837C3"/>
    <w:rsid w:val="00C93B34"/>
    <w:rsid w:val="00CA0933"/>
    <w:rsid w:val="00CB0713"/>
    <w:rsid w:val="00CE0101"/>
    <w:rsid w:val="00CE617A"/>
    <w:rsid w:val="00CE660C"/>
    <w:rsid w:val="00CF2C0B"/>
    <w:rsid w:val="00CF368C"/>
    <w:rsid w:val="00D1397A"/>
    <w:rsid w:val="00D23B65"/>
    <w:rsid w:val="00D253B7"/>
    <w:rsid w:val="00D4381A"/>
    <w:rsid w:val="00D4735D"/>
    <w:rsid w:val="00D67441"/>
    <w:rsid w:val="00D71E45"/>
    <w:rsid w:val="00D74565"/>
    <w:rsid w:val="00D86FB6"/>
    <w:rsid w:val="00DA5F35"/>
    <w:rsid w:val="00DB2965"/>
    <w:rsid w:val="00DD1D0B"/>
    <w:rsid w:val="00DF60AA"/>
    <w:rsid w:val="00E27F92"/>
    <w:rsid w:val="00E30473"/>
    <w:rsid w:val="00E432FA"/>
    <w:rsid w:val="00E55846"/>
    <w:rsid w:val="00E57E1A"/>
    <w:rsid w:val="00E65439"/>
    <w:rsid w:val="00E70D5B"/>
    <w:rsid w:val="00E7483B"/>
    <w:rsid w:val="00E77728"/>
    <w:rsid w:val="00E93F19"/>
    <w:rsid w:val="00EA5688"/>
    <w:rsid w:val="00EA6146"/>
    <w:rsid w:val="00EB422C"/>
    <w:rsid w:val="00EB5DCC"/>
    <w:rsid w:val="00EC215B"/>
    <w:rsid w:val="00EE5055"/>
    <w:rsid w:val="00F02F54"/>
    <w:rsid w:val="00F05CE6"/>
    <w:rsid w:val="00F05E4A"/>
    <w:rsid w:val="00F30CE9"/>
    <w:rsid w:val="00F36F4D"/>
    <w:rsid w:val="00F522A2"/>
    <w:rsid w:val="00F54097"/>
    <w:rsid w:val="00F74ED1"/>
    <w:rsid w:val="00F825CA"/>
    <w:rsid w:val="00FA42D9"/>
    <w:rsid w:val="00FC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E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300"/>
    <w:rPr>
      <w:sz w:val="24"/>
      <w:szCs w:val="24"/>
      <w:lang w:val="en-US" w:eastAsia="en-US"/>
    </w:rPr>
  </w:style>
  <w:style w:type="paragraph" w:styleId="Heading6">
    <w:name w:val="heading 6"/>
    <w:basedOn w:val="Normal"/>
    <w:next w:val="Normal"/>
    <w:link w:val="Heading6Char"/>
    <w:qFormat/>
    <w:locked/>
    <w:rsid w:val="00662D39"/>
    <w:pPr>
      <w:spacing w:before="240" w:after="60"/>
      <w:outlineLvl w:val="5"/>
    </w:pPr>
    <w:rPr>
      <w:rFonts w:ascii="Verdana" w:hAnsi="Verdana"/>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73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73A0"/>
    <w:pPr>
      <w:tabs>
        <w:tab w:val="center" w:pos="4153"/>
        <w:tab w:val="right" w:pos="8306"/>
      </w:tabs>
    </w:pPr>
  </w:style>
  <w:style w:type="character" w:customStyle="1" w:styleId="HeaderChar">
    <w:name w:val="Header Char"/>
    <w:basedOn w:val="DefaultParagraphFont"/>
    <w:link w:val="Header"/>
    <w:uiPriority w:val="99"/>
    <w:semiHidden/>
    <w:rsid w:val="00424F21"/>
    <w:rPr>
      <w:sz w:val="24"/>
      <w:szCs w:val="24"/>
      <w:lang w:val="en-US" w:eastAsia="en-US"/>
    </w:rPr>
  </w:style>
  <w:style w:type="paragraph" w:styleId="Footer">
    <w:name w:val="footer"/>
    <w:basedOn w:val="Normal"/>
    <w:link w:val="FooterChar"/>
    <w:uiPriority w:val="99"/>
    <w:rsid w:val="008373A0"/>
    <w:pPr>
      <w:tabs>
        <w:tab w:val="center" w:pos="4153"/>
        <w:tab w:val="right" w:pos="8306"/>
      </w:tabs>
    </w:pPr>
  </w:style>
  <w:style w:type="character" w:customStyle="1" w:styleId="FooterChar">
    <w:name w:val="Footer Char"/>
    <w:basedOn w:val="DefaultParagraphFont"/>
    <w:link w:val="Footer"/>
    <w:uiPriority w:val="99"/>
    <w:semiHidden/>
    <w:rsid w:val="00424F21"/>
    <w:rPr>
      <w:sz w:val="24"/>
      <w:szCs w:val="24"/>
      <w:lang w:val="en-US" w:eastAsia="en-US"/>
    </w:rPr>
  </w:style>
  <w:style w:type="character" w:styleId="CommentReference">
    <w:name w:val="annotation reference"/>
    <w:basedOn w:val="DefaultParagraphFont"/>
    <w:uiPriority w:val="99"/>
    <w:semiHidden/>
    <w:rsid w:val="00321E72"/>
    <w:rPr>
      <w:rFonts w:cs="Times New Roman"/>
      <w:sz w:val="16"/>
      <w:szCs w:val="16"/>
    </w:rPr>
  </w:style>
  <w:style w:type="paragraph" w:styleId="CommentText">
    <w:name w:val="annotation text"/>
    <w:basedOn w:val="Normal"/>
    <w:link w:val="CommentTextChar"/>
    <w:uiPriority w:val="99"/>
    <w:semiHidden/>
    <w:rsid w:val="00321E72"/>
    <w:rPr>
      <w:sz w:val="20"/>
      <w:szCs w:val="20"/>
    </w:rPr>
  </w:style>
  <w:style w:type="character" w:customStyle="1" w:styleId="CommentTextChar">
    <w:name w:val="Comment Text Char"/>
    <w:basedOn w:val="DefaultParagraphFont"/>
    <w:link w:val="CommentText"/>
    <w:uiPriority w:val="99"/>
    <w:semiHidden/>
    <w:rsid w:val="00424F21"/>
    <w:rPr>
      <w:sz w:val="20"/>
      <w:szCs w:val="20"/>
      <w:lang w:val="en-US" w:eastAsia="en-US"/>
    </w:rPr>
  </w:style>
  <w:style w:type="paragraph" w:styleId="CommentSubject">
    <w:name w:val="annotation subject"/>
    <w:basedOn w:val="CommentText"/>
    <w:next w:val="CommentText"/>
    <w:link w:val="CommentSubjectChar"/>
    <w:uiPriority w:val="99"/>
    <w:semiHidden/>
    <w:rsid w:val="00321E72"/>
    <w:rPr>
      <w:b/>
      <w:bCs/>
    </w:rPr>
  </w:style>
  <w:style w:type="character" w:customStyle="1" w:styleId="CommentSubjectChar">
    <w:name w:val="Comment Subject Char"/>
    <w:basedOn w:val="CommentTextChar"/>
    <w:link w:val="CommentSubject"/>
    <w:uiPriority w:val="99"/>
    <w:semiHidden/>
    <w:rsid w:val="00424F21"/>
    <w:rPr>
      <w:b/>
      <w:bCs/>
      <w:sz w:val="20"/>
      <w:szCs w:val="20"/>
      <w:lang w:val="en-US" w:eastAsia="en-US"/>
    </w:rPr>
  </w:style>
  <w:style w:type="paragraph" w:styleId="BalloonText">
    <w:name w:val="Balloon Text"/>
    <w:basedOn w:val="Normal"/>
    <w:link w:val="BalloonTextChar"/>
    <w:uiPriority w:val="99"/>
    <w:semiHidden/>
    <w:rsid w:val="00321E72"/>
    <w:rPr>
      <w:rFonts w:ascii="Tahoma" w:hAnsi="Tahoma" w:cs="Tahoma"/>
      <w:sz w:val="16"/>
      <w:szCs w:val="16"/>
    </w:rPr>
  </w:style>
  <w:style w:type="character" w:customStyle="1" w:styleId="BalloonTextChar">
    <w:name w:val="Balloon Text Char"/>
    <w:basedOn w:val="DefaultParagraphFont"/>
    <w:link w:val="BalloonText"/>
    <w:uiPriority w:val="99"/>
    <w:semiHidden/>
    <w:rsid w:val="00424F21"/>
    <w:rPr>
      <w:sz w:val="0"/>
      <w:szCs w:val="0"/>
      <w:lang w:val="en-US" w:eastAsia="en-US"/>
    </w:rPr>
  </w:style>
  <w:style w:type="paragraph" w:styleId="ListParagraph">
    <w:name w:val="List Paragraph"/>
    <w:basedOn w:val="Normal"/>
    <w:uiPriority w:val="34"/>
    <w:qFormat/>
    <w:rsid w:val="0029219B"/>
    <w:pPr>
      <w:spacing w:after="200" w:line="276" w:lineRule="auto"/>
      <w:ind w:left="720"/>
      <w:contextualSpacing/>
    </w:pPr>
    <w:rPr>
      <w:rFonts w:ascii="Calibri" w:hAnsi="Calibri"/>
      <w:sz w:val="22"/>
      <w:szCs w:val="22"/>
      <w:lang w:val="en-GB"/>
    </w:rPr>
  </w:style>
  <w:style w:type="character" w:customStyle="1" w:styleId="Heading6Char">
    <w:name w:val="Heading 6 Char"/>
    <w:basedOn w:val="DefaultParagraphFont"/>
    <w:link w:val="Heading6"/>
    <w:rsid w:val="00662D39"/>
    <w:rPr>
      <w:rFonts w:ascii="Verdana" w:hAnsi="Verdana"/>
      <w:b/>
      <w:bCs/>
      <w:lang w:eastAsia="en-US"/>
    </w:rPr>
  </w:style>
  <w:style w:type="paragraph" w:styleId="BodyText2">
    <w:name w:val="Body Text 2"/>
    <w:basedOn w:val="Normal"/>
    <w:link w:val="BodyText2Char"/>
    <w:rsid w:val="00662D39"/>
    <w:rPr>
      <w:szCs w:val="20"/>
      <w:lang w:val="en-GB"/>
    </w:rPr>
  </w:style>
  <w:style w:type="character" w:customStyle="1" w:styleId="BodyText2Char">
    <w:name w:val="Body Text 2 Char"/>
    <w:basedOn w:val="DefaultParagraphFont"/>
    <w:link w:val="BodyText2"/>
    <w:rsid w:val="00662D39"/>
    <w:rPr>
      <w:sz w:val="24"/>
      <w:szCs w:val="20"/>
      <w:lang w:eastAsia="en-US"/>
    </w:rPr>
  </w:style>
  <w:style w:type="paragraph" w:customStyle="1" w:styleId="Default">
    <w:name w:val="Default"/>
    <w:basedOn w:val="Normal"/>
    <w:rsid w:val="008E0829"/>
    <w:pPr>
      <w:autoSpaceDE w:val="0"/>
      <w:autoSpaceDN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71969">
      <w:bodyDiv w:val="1"/>
      <w:marLeft w:val="0"/>
      <w:marRight w:val="0"/>
      <w:marTop w:val="0"/>
      <w:marBottom w:val="0"/>
      <w:divBdr>
        <w:top w:val="none" w:sz="0" w:space="0" w:color="auto"/>
        <w:left w:val="none" w:sz="0" w:space="0" w:color="auto"/>
        <w:bottom w:val="none" w:sz="0" w:space="0" w:color="auto"/>
        <w:right w:val="none" w:sz="0" w:space="0" w:color="auto"/>
      </w:divBdr>
    </w:div>
    <w:div w:id="1584752765">
      <w:marLeft w:val="0"/>
      <w:marRight w:val="0"/>
      <w:marTop w:val="0"/>
      <w:marBottom w:val="0"/>
      <w:divBdr>
        <w:top w:val="none" w:sz="0" w:space="0" w:color="auto"/>
        <w:left w:val="none" w:sz="0" w:space="0" w:color="auto"/>
        <w:bottom w:val="none" w:sz="0" w:space="0" w:color="auto"/>
        <w:right w:val="none" w:sz="0" w:space="0" w:color="auto"/>
      </w:divBdr>
    </w:div>
    <w:div w:id="1584752766">
      <w:marLeft w:val="0"/>
      <w:marRight w:val="0"/>
      <w:marTop w:val="0"/>
      <w:marBottom w:val="0"/>
      <w:divBdr>
        <w:top w:val="none" w:sz="0" w:space="0" w:color="auto"/>
        <w:left w:val="none" w:sz="0" w:space="0" w:color="auto"/>
        <w:bottom w:val="none" w:sz="0" w:space="0" w:color="auto"/>
        <w:right w:val="none" w:sz="0" w:space="0" w:color="auto"/>
      </w:divBdr>
    </w:div>
    <w:div w:id="1584752767">
      <w:marLeft w:val="0"/>
      <w:marRight w:val="0"/>
      <w:marTop w:val="0"/>
      <w:marBottom w:val="0"/>
      <w:divBdr>
        <w:top w:val="none" w:sz="0" w:space="0" w:color="auto"/>
        <w:left w:val="none" w:sz="0" w:space="0" w:color="auto"/>
        <w:bottom w:val="none" w:sz="0" w:space="0" w:color="auto"/>
        <w:right w:val="none" w:sz="0" w:space="0" w:color="auto"/>
      </w:divBdr>
    </w:div>
    <w:div w:id="18915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9FC39F04D7743B2AA6E5143AF729E" ma:contentTypeVersion="12" ma:contentTypeDescription="Create a new document." ma:contentTypeScope="" ma:versionID="4313456e68d7db943706f022f6cdd5f8">
  <xsd:schema xmlns:xsd="http://www.w3.org/2001/XMLSchema" xmlns:xs="http://www.w3.org/2001/XMLSchema" xmlns:p="http://schemas.microsoft.com/office/2006/metadata/properties" xmlns:ns2="71474c7f-64d8-48eb-9e5f-3f56096a002f" xmlns:ns3="888bfc2d-e3e2-4b50-8750-2042b0676895" targetNamespace="http://schemas.microsoft.com/office/2006/metadata/properties" ma:root="true" ma:fieldsID="9df3cef5df510731d2793b650503f269" ns2:_="" ns3:_="">
    <xsd:import namespace="71474c7f-64d8-48eb-9e5f-3f56096a002f"/>
    <xsd:import namespace="888bfc2d-e3e2-4b50-8750-2042b0676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4c7f-64d8-48eb-9e5f-3f56096a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bfc2d-e3e2-4b50-8750-2042b0676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8bfc2d-e3e2-4b50-8750-2042b0676895">
      <UserInfo>
        <DisplayName>Field, Hollie</DisplayName>
        <AccountId>16</AccountId>
        <AccountType/>
      </UserInfo>
    </SharedWithUsers>
  </documentManagement>
</p:properties>
</file>

<file path=customXml/itemProps1.xml><?xml version="1.0" encoding="utf-8"?>
<ds:datastoreItem xmlns:ds="http://schemas.openxmlformats.org/officeDocument/2006/customXml" ds:itemID="{A99A1DF1-852B-4F92-BB87-C13ADA5A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74c7f-64d8-48eb-9e5f-3f56096a002f"/>
    <ds:schemaRef ds:uri="888bfc2d-e3e2-4b50-8750-2042b067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2C5B0-26A4-4862-8377-3B73378325DC}">
  <ds:schemaRefs>
    <ds:schemaRef ds:uri="http://schemas.microsoft.com/sharepoint/v3/contenttype/forms"/>
  </ds:schemaRefs>
</ds:datastoreItem>
</file>

<file path=customXml/itemProps3.xml><?xml version="1.0" encoding="utf-8"?>
<ds:datastoreItem xmlns:ds="http://schemas.openxmlformats.org/officeDocument/2006/customXml" ds:itemID="{2C39B79A-D82A-49B3-AC06-DF026492A96D}">
  <ds:schemaRefs>
    <ds:schemaRef ds:uri="http://schemas.microsoft.com/office/2006/metadata/properties"/>
    <ds:schemaRef ds:uri="http://schemas.microsoft.com/office/infopath/2007/PartnerControls"/>
    <ds:schemaRef ds:uri="888bfc2d-e3e2-4b50-8750-2042b06768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2020-02-13T12:14:00Z</dcterms:created>
  <dcterms:modified xsi:type="dcterms:W3CDTF">2020-02-13T12:14:00Z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0x010100D139FC39F04D7743B2AA6E5143AF729E</vt:lpwstr>
  </property>
</Properties>
</file>