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8" w:type="dxa"/>
        <w:tblLayout w:type="fixed"/>
        <w:tblLook w:val="00A0" w:firstRow="1" w:lastRow="0" w:firstColumn="1" w:lastColumn="0" w:noHBand="0" w:noVBand="0"/>
      </w:tblPr>
      <w:tblGrid>
        <w:gridCol w:w="1808"/>
        <w:gridCol w:w="819"/>
        <w:gridCol w:w="2867"/>
        <w:gridCol w:w="2533"/>
        <w:gridCol w:w="1080"/>
        <w:gridCol w:w="180"/>
        <w:gridCol w:w="1801"/>
      </w:tblGrid>
      <w:tr w:rsidR="00125139" w:rsidRPr="00485FED" w14:paraId="3A6E9106" w14:textId="77777777" w:rsidTr="773C717F">
        <w:tc>
          <w:tcPr>
            <w:tcW w:w="11088" w:type="dxa"/>
            <w:gridSpan w:val="7"/>
            <w:tcBorders>
              <w:top w:val="single" w:sz="4" w:space="0" w:color="auto"/>
              <w:left w:val="single" w:sz="4" w:space="0" w:color="auto"/>
              <w:bottom w:val="single" w:sz="4" w:space="0" w:color="auto"/>
              <w:right w:val="single" w:sz="4" w:space="0" w:color="auto"/>
            </w:tcBorders>
          </w:tcPr>
          <w:p w14:paraId="3A6E9102" w14:textId="77777777" w:rsidR="00125139" w:rsidRPr="00485FED" w:rsidRDefault="00125139" w:rsidP="0004780B">
            <w:pPr>
              <w:jc w:val="center"/>
              <w:rPr>
                <w:rFonts w:ascii="Arial" w:hAnsi="Arial" w:cs="Arial"/>
                <w:color w:val="FFFFFF"/>
              </w:rPr>
            </w:pPr>
            <w:bookmarkStart w:id="0" w:name="_GoBack"/>
            <w:bookmarkEnd w:id="0"/>
          </w:p>
          <w:p w14:paraId="3A6E9103" w14:textId="77777777" w:rsidR="00125139" w:rsidRPr="00485FED" w:rsidRDefault="00754030" w:rsidP="003273DD">
            <w:pPr>
              <w:jc w:val="center"/>
              <w:rPr>
                <w:rFonts w:ascii="Arial" w:hAnsi="Arial" w:cs="Arial"/>
                <w:color w:val="FFFFFF"/>
              </w:rPr>
            </w:pPr>
            <w:r>
              <w:rPr>
                <w:noProof/>
                <w:lang w:val="en-GB" w:eastAsia="en-GB"/>
              </w:rPr>
              <w:drawing>
                <wp:inline distT="0" distB="0" distL="0" distR="0" wp14:anchorId="3A6E91E0" wp14:editId="3A6E91E1">
                  <wp:extent cx="2381250" cy="1066800"/>
                  <wp:effectExtent l="0" t="0" r="0" b="0"/>
                  <wp:docPr id="5" name="Picture 1" descr="Macintosh HD:Users:catherineraisen:Desktop:gradient 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raisen:Desktop:gradient corpora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066800"/>
                          </a:xfrm>
                          <a:prstGeom prst="rect">
                            <a:avLst/>
                          </a:prstGeom>
                          <a:noFill/>
                          <a:ln>
                            <a:noFill/>
                          </a:ln>
                        </pic:spPr>
                      </pic:pic>
                    </a:graphicData>
                  </a:graphic>
                </wp:inline>
              </w:drawing>
            </w:r>
          </w:p>
          <w:p w14:paraId="3A6E9104" w14:textId="77777777" w:rsidR="00125139" w:rsidRPr="00485FED" w:rsidRDefault="00125139" w:rsidP="003273DD">
            <w:pPr>
              <w:jc w:val="center"/>
              <w:rPr>
                <w:rFonts w:ascii="Arial" w:hAnsi="Arial" w:cs="Arial"/>
                <w:color w:val="FFFFFF"/>
              </w:rPr>
            </w:pPr>
          </w:p>
          <w:p w14:paraId="3A6E9105" w14:textId="77777777" w:rsidR="00125139" w:rsidRPr="00485FED" w:rsidRDefault="00125139" w:rsidP="0004780B">
            <w:pPr>
              <w:jc w:val="center"/>
              <w:rPr>
                <w:rFonts w:ascii="Arial" w:hAnsi="Arial" w:cs="Arial"/>
              </w:rPr>
            </w:pPr>
          </w:p>
        </w:tc>
      </w:tr>
      <w:tr w:rsidR="00125139" w:rsidRPr="00485FED" w14:paraId="3A6E9108" w14:textId="77777777" w:rsidTr="003E51A5">
        <w:trPr>
          <w:trHeight w:val="70"/>
        </w:trPr>
        <w:tc>
          <w:tcPr>
            <w:tcW w:w="11088" w:type="dxa"/>
            <w:gridSpan w:val="7"/>
            <w:tcBorders>
              <w:top w:val="single" w:sz="4" w:space="0" w:color="auto"/>
              <w:left w:val="single" w:sz="4" w:space="0" w:color="auto"/>
              <w:bottom w:val="single" w:sz="4" w:space="0" w:color="auto"/>
              <w:right w:val="single" w:sz="4" w:space="0" w:color="auto"/>
            </w:tcBorders>
            <w:shd w:val="clear" w:color="auto" w:fill="92D050"/>
          </w:tcPr>
          <w:p w14:paraId="3A6E9107" w14:textId="77777777" w:rsidR="00334ED6" w:rsidRPr="003E51A5" w:rsidRDefault="00125139" w:rsidP="00D253B7">
            <w:pPr>
              <w:jc w:val="center"/>
              <w:rPr>
                <w:rFonts w:ascii="Arial" w:hAnsi="Arial" w:cs="Arial"/>
                <w:b/>
                <w:color w:val="FFFFFF"/>
                <w:sz w:val="22"/>
                <w:szCs w:val="22"/>
              </w:rPr>
            </w:pPr>
            <w:r w:rsidRPr="003E51A5">
              <w:rPr>
                <w:rFonts w:ascii="Arial" w:hAnsi="Arial" w:cs="Arial"/>
                <w:b/>
                <w:color w:val="FFFFFF"/>
                <w:sz w:val="22"/>
                <w:szCs w:val="22"/>
              </w:rPr>
              <w:t>JOB INFORMATION &amp; JOB DESCRIPTION</w:t>
            </w:r>
          </w:p>
        </w:tc>
      </w:tr>
      <w:tr w:rsidR="00125139" w:rsidRPr="00485FED" w14:paraId="3A6E910B" w14:textId="77777777" w:rsidTr="773C717F">
        <w:tc>
          <w:tcPr>
            <w:tcW w:w="5494" w:type="dxa"/>
            <w:gridSpan w:val="3"/>
            <w:tcBorders>
              <w:top w:val="single" w:sz="4" w:space="0" w:color="auto"/>
            </w:tcBorders>
          </w:tcPr>
          <w:p w14:paraId="3A6E9109" w14:textId="77777777" w:rsidR="00125139" w:rsidRPr="00F74ED1" w:rsidRDefault="00125139">
            <w:pPr>
              <w:rPr>
                <w:rFonts w:ascii="Arial" w:hAnsi="Arial" w:cs="Arial"/>
                <w:sz w:val="22"/>
                <w:szCs w:val="22"/>
              </w:rPr>
            </w:pPr>
          </w:p>
        </w:tc>
        <w:tc>
          <w:tcPr>
            <w:tcW w:w="5594" w:type="dxa"/>
            <w:gridSpan w:val="4"/>
            <w:tcBorders>
              <w:top w:val="single" w:sz="4" w:space="0" w:color="auto"/>
            </w:tcBorders>
          </w:tcPr>
          <w:p w14:paraId="3A6E910A" w14:textId="77777777" w:rsidR="00125139" w:rsidRPr="00F74ED1" w:rsidRDefault="00125139">
            <w:pPr>
              <w:rPr>
                <w:rFonts w:ascii="Arial" w:hAnsi="Arial" w:cs="Arial"/>
              </w:rPr>
            </w:pPr>
          </w:p>
        </w:tc>
      </w:tr>
      <w:tr w:rsidR="00125139" w:rsidRPr="00485FED" w14:paraId="3A6E910E" w14:textId="77777777" w:rsidTr="773C717F">
        <w:tc>
          <w:tcPr>
            <w:tcW w:w="9107" w:type="dxa"/>
            <w:gridSpan w:val="5"/>
            <w:tcBorders>
              <w:bottom w:val="single" w:sz="4" w:space="0" w:color="auto"/>
            </w:tcBorders>
          </w:tcPr>
          <w:p w14:paraId="3A6E910C" w14:textId="77777777" w:rsidR="00125139" w:rsidRPr="00F74ED1" w:rsidRDefault="00125139" w:rsidP="00334ED6">
            <w:pPr>
              <w:jc w:val="both"/>
              <w:rPr>
                <w:rFonts w:ascii="Arial" w:hAnsi="Arial" w:cs="Arial"/>
                <w:sz w:val="22"/>
                <w:szCs w:val="22"/>
              </w:rPr>
            </w:pPr>
          </w:p>
        </w:tc>
        <w:tc>
          <w:tcPr>
            <w:tcW w:w="1981" w:type="dxa"/>
            <w:gridSpan w:val="2"/>
            <w:tcBorders>
              <w:bottom w:val="single" w:sz="4" w:space="0" w:color="auto"/>
            </w:tcBorders>
          </w:tcPr>
          <w:p w14:paraId="3A6E910D" w14:textId="77777777" w:rsidR="00125139" w:rsidRPr="00F74ED1" w:rsidRDefault="00125139">
            <w:pPr>
              <w:rPr>
                <w:rFonts w:ascii="Arial" w:hAnsi="Arial" w:cs="Arial"/>
              </w:rPr>
            </w:pPr>
          </w:p>
        </w:tc>
      </w:tr>
      <w:tr w:rsidR="00125139" w:rsidRPr="00485FED" w14:paraId="3A6E9112" w14:textId="77777777" w:rsidTr="00A55A72">
        <w:tc>
          <w:tcPr>
            <w:tcW w:w="1808" w:type="dxa"/>
            <w:tcBorders>
              <w:top w:val="single" w:sz="4" w:space="0" w:color="auto"/>
              <w:left w:val="single" w:sz="4" w:space="0" w:color="auto"/>
              <w:bottom w:val="single" w:sz="4" w:space="0" w:color="auto"/>
            </w:tcBorders>
            <w:shd w:val="clear" w:color="auto" w:fill="92D050"/>
          </w:tcPr>
          <w:p w14:paraId="3A6E910F" w14:textId="77777777" w:rsidR="00125139" w:rsidRPr="00F74ED1" w:rsidRDefault="00125139">
            <w:pPr>
              <w:rPr>
                <w:rFonts w:ascii="Arial" w:hAnsi="Arial" w:cs="Arial"/>
                <w:b/>
                <w:color w:val="FFFFFF"/>
                <w:sz w:val="22"/>
                <w:szCs w:val="22"/>
              </w:rPr>
            </w:pPr>
            <w:r w:rsidRPr="00F74ED1">
              <w:rPr>
                <w:rFonts w:ascii="Arial" w:hAnsi="Arial" w:cs="Arial"/>
                <w:b/>
                <w:color w:val="FFFFFF"/>
                <w:sz w:val="22"/>
                <w:szCs w:val="22"/>
              </w:rPr>
              <w:t>JOB TITLE</w:t>
            </w:r>
            <w:r w:rsidR="00334ED6" w:rsidRPr="00F74ED1">
              <w:rPr>
                <w:rFonts w:ascii="Arial" w:hAnsi="Arial" w:cs="Arial"/>
                <w:b/>
                <w:color w:val="FFFFFF"/>
                <w:sz w:val="22"/>
                <w:szCs w:val="22"/>
              </w:rPr>
              <w:t>:</w:t>
            </w:r>
            <w:r w:rsidR="00D253B7" w:rsidRPr="00F74ED1">
              <w:rPr>
                <w:rFonts w:ascii="Arial" w:hAnsi="Arial" w:cs="Arial"/>
                <w:b/>
                <w:color w:val="FFFFFF"/>
                <w:sz w:val="22"/>
                <w:szCs w:val="22"/>
              </w:rPr>
              <w:t xml:space="preserve"> </w:t>
            </w:r>
          </w:p>
        </w:tc>
        <w:tc>
          <w:tcPr>
            <w:tcW w:w="6219" w:type="dxa"/>
            <w:gridSpan w:val="3"/>
            <w:tcBorders>
              <w:top w:val="single" w:sz="4" w:space="0" w:color="auto"/>
              <w:bottom w:val="single" w:sz="4" w:space="0" w:color="auto"/>
            </w:tcBorders>
            <w:shd w:val="clear" w:color="auto" w:fill="92D050"/>
          </w:tcPr>
          <w:p w14:paraId="3A6E9110" w14:textId="2F805888" w:rsidR="00125139" w:rsidRPr="00B93B39" w:rsidRDefault="00C37BC5" w:rsidP="00A44197">
            <w:pPr>
              <w:rPr>
                <w:rFonts w:ascii="Arial" w:hAnsi="Arial" w:cs="Arial"/>
                <w:b/>
              </w:rPr>
            </w:pPr>
            <w:r w:rsidRPr="006C0A96">
              <w:rPr>
                <w:rFonts w:ascii="Arial" w:hAnsi="Arial" w:cs="Arial"/>
                <w:b/>
                <w:color w:val="FFFFFF" w:themeColor="background1"/>
              </w:rPr>
              <w:t>Level 2 Aquatic Swimming Teachers</w:t>
            </w:r>
          </w:p>
        </w:tc>
        <w:tc>
          <w:tcPr>
            <w:tcW w:w="3061" w:type="dxa"/>
            <w:gridSpan w:val="3"/>
            <w:tcBorders>
              <w:top w:val="single" w:sz="4" w:space="0" w:color="auto"/>
              <w:bottom w:val="single" w:sz="4" w:space="0" w:color="auto"/>
              <w:right w:val="single" w:sz="4" w:space="0" w:color="auto"/>
            </w:tcBorders>
            <w:shd w:val="clear" w:color="auto" w:fill="92D050"/>
          </w:tcPr>
          <w:p w14:paraId="3A6E9111" w14:textId="50D83694" w:rsidR="00125139" w:rsidRPr="00546D45" w:rsidRDefault="00125139" w:rsidP="0033277E">
            <w:pPr>
              <w:tabs>
                <w:tab w:val="center" w:pos="1422"/>
              </w:tabs>
              <w:rPr>
                <w:rFonts w:ascii="Arial" w:hAnsi="Arial" w:cs="Arial"/>
                <w:b/>
                <w:color w:val="FFFFFF" w:themeColor="background1"/>
              </w:rPr>
            </w:pPr>
            <w:r w:rsidRPr="00F74ED1">
              <w:rPr>
                <w:rFonts w:ascii="Arial" w:hAnsi="Arial" w:cs="Arial"/>
                <w:b/>
                <w:color w:val="FFFFFF"/>
              </w:rPr>
              <w:t>Date:</w:t>
            </w:r>
            <w:r w:rsidRPr="00F74ED1">
              <w:rPr>
                <w:rFonts w:ascii="Arial" w:hAnsi="Arial" w:cs="Arial"/>
                <w:b/>
              </w:rPr>
              <w:t xml:space="preserve"> </w:t>
            </w:r>
            <w:r w:rsidR="00F54097" w:rsidRPr="000B33C7">
              <w:rPr>
                <w:rFonts w:ascii="Arial" w:hAnsi="Arial" w:cs="Arial"/>
                <w:b/>
                <w:color w:val="FFFFFF" w:themeColor="background1"/>
              </w:rPr>
              <w:tab/>
            </w:r>
            <w:r w:rsidR="009B0613">
              <w:rPr>
                <w:rFonts w:ascii="Arial" w:hAnsi="Arial" w:cs="Arial"/>
                <w:b/>
                <w:color w:val="FFFFFF" w:themeColor="background1"/>
              </w:rPr>
              <w:t>October 2019</w:t>
            </w:r>
          </w:p>
        </w:tc>
      </w:tr>
      <w:tr w:rsidR="00125139" w:rsidRPr="00485FED" w14:paraId="3A6E9114" w14:textId="77777777" w:rsidTr="773C717F">
        <w:tc>
          <w:tcPr>
            <w:tcW w:w="11088" w:type="dxa"/>
            <w:gridSpan w:val="7"/>
            <w:tcBorders>
              <w:top w:val="single" w:sz="4" w:space="0" w:color="auto"/>
              <w:left w:val="single" w:sz="4" w:space="0" w:color="auto"/>
              <w:bottom w:val="single" w:sz="4" w:space="0" w:color="auto"/>
              <w:right w:val="single" w:sz="4" w:space="0" w:color="auto"/>
            </w:tcBorders>
          </w:tcPr>
          <w:p w14:paraId="3A6E9113" w14:textId="77777777" w:rsidR="00125139" w:rsidRPr="00F74ED1" w:rsidRDefault="00125139" w:rsidP="00285C9C">
            <w:pPr>
              <w:rPr>
                <w:rFonts w:ascii="Arial" w:hAnsi="Arial" w:cs="Arial"/>
                <w:b/>
                <w:sz w:val="22"/>
                <w:szCs w:val="22"/>
              </w:rPr>
            </w:pPr>
          </w:p>
        </w:tc>
      </w:tr>
      <w:tr w:rsidR="00125139" w:rsidRPr="00485FED" w14:paraId="3A6E9116" w14:textId="77777777" w:rsidTr="00EC533F">
        <w:tc>
          <w:tcPr>
            <w:tcW w:w="11088" w:type="dxa"/>
            <w:gridSpan w:val="7"/>
            <w:tcBorders>
              <w:top w:val="single" w:sz="4" w:space="0" w:color="auto"/>
              <w:left w:val="single" w:sz="4" w:space="0" w:color="auto"/>
              <w:bottom w:val="single" w:sz="4" w:space="0" w:color="auto"/>
              <w:right w:val="single" w:sz="4" w:space="0" w:color="auto"/>
            </w:tcBorders>
            <w:shd w:val="clear" w:color="auto" w:fill="92D050"/>
          </w:tcPr>
          <w:p w14:paraId="3A6E9115" w14:textId="77777777" w:rsidR="00125139" w:rsidRPr="00F74ED1" w:rsidRDefault="00125139">
            <w:pPr>
              <w:rPr>
                <w:rFonts w:ascii="Arial" w:hAnsi="Arial" w:cs="Arial"/>
                <w:b/>
                <w:color w:val="FFFFFF"/>
                <w:sz w:val="22"/>
                <w:szCs w:val="22"/>
              </w:rPr>
            </w:pPr>
            <w:r w:rsidRPr="00F74ED1">
              <w:rPr>
                <w:rFonts w:ascii="Arial" w:hAnsi="Arial" w:cs="Arial"/>
                <w:b/>
                <w:color w:val="FFFFFF"/>
                <w:sz w:val="22"/>
                <w:szCs w:val="22"/>
              </w:rPr>
              <w:t>PURPOSE OF JOB</w:t>
            </w:r>
          </w:p>
        </w:tc>
      </w:tr>
      <w:tr w:rsidR="00125139" w:rsidRPr="00485FED" w14:paraId="3A6E911B" w14:textId="77777777" w:rsidTr="773C717F">
        <w:tc>
          <w:tcPr>
            <w:tcW w:w="11088" w:type="dxa"/>
            <w:gridSpan w:val="7"/>
            <w:tcBorders>
              <w:top w:val="single" w:sz="4" w:space="0" w:color="auto"/>
              <w:left w:val="single" w:sz="4" w:space="0" w:color="auto"/>
              <w:right w:val="single" w:sz="4" w:space="0" w:color="auto"/>
            </w:tcBorders>
          </w:tcPr>
          <w:p w14:paraId="3A6E9117" w14:textId="77777777" w:rsidR="00334ED6" w:rsidRDefault="00C37BC5" w:rsidP="00A44197">
            <w:pPr>
              <w:jc w:val="both"/>
              <w:rPr>
                <w:rFonts w:ascii="Arial" w:hAnsi="Arial" w:cs="Arial"/>
                <w:sz w:val="22"/>
                <w:szCs w:val="22"/>
              </w:rPr>
            </w:pPr>
            <w:bookmarkStart w:id="1" w:name="JobDescription"/>
            <w:bookmarkEnd w:id="1"/>
            <w:r w:rsidRPr="0042692F">
              <w:rPr>
                <w:rFonts w:ascii="Arial" w:hAnsi="Arial" w:cs="Arial"/>
                <w:sz w:val="22"/>
                <w:szCs w:val="22"/>
              </w:rPr>
              <w:t>To effectively plan, prepare, deliver, monitor and evaluate theory and practical aquatic sessions</w:t>
            </w:r>
            <w:r w:rsidR="0042692F">
              <w:rPr>
                <w:rFonts w:ascii="Arial" w:hAnsi="Arial" w:cs="Arial"/>
                <w:sz w:val="22"/>
                <w:szCs w:val="22"/>
              </w:rPr>
              <w:t xml:space="preserve"> within Magna Vitae sites.</w:t>
            </w:r>
          </w:p>
          <w:p w14:paraId="3A6E9118" w14:textId="77777777" w:rsidR="00E55846" w:rsidRDefault="00E55846" w:rsidP="00E55846">
            <w:pPr>
              <w:rPr>
                <w:rFonts w:ascii="Arial" w:hAnsi="Arial" w:cs="Arial"/>
                <w:sz w:val="22"/>
                <w:szCs w:val="22"/>
              </w:rPr>
            </w:pPr>
            <w:r>
              <w:rPr>
                <w:rFonts w:ascii="Arial" w:hAnsi="Arial" w:cs="Arial"/>
                <w:sz w:val="22"/>
                <w:szCs w:val="22"/>
              </w:rPr>
              <w:t xml:space="preserve">Be </w:t>
            </w:r>
            <w:r w:rsidRPr="00E55846">
              <w:rPr>
                <w:rFonts w:ascii="Arial" w:hAnsi="Arial" w:cs="Arial"/>
                <w:sz w:val="22"/>
                <w:szCs w:val="22"/>
              </w:rPr>
              <w:t xml:space="preserve">part of the primary school swimming programme &amp; the Waterwise Learn </w:t>
            </w:r>
            <w:proofErr w:type="gramStart"/>
            <w:r w:rsidRPr="00E55846">
              <w:rPr>
                <w:rFonts w:ascii="Arial" w:hAnsi="Arial" w:cs="Arial"/>
                <w:sz w:val="22"/>
                <w:szCs w:val="22"/>
              </w:rPr>
              <w:t>To</w:t>
            </w:r>
            <w:proofErr w:type="gramEnd"/>
            <w:r w:rsidRPr="00E55846">
              <w:rPr>
                <w:rFonts w:ascii="Arial" w:hAnsi="Arial" w:cs="Arial"/>
                <w:sz w:val="22"/>
                <w:szCs w:val="22"/>
              </w:rPr>
              <w:t xml:space="preserve"> Swim Scheme.</w:t>
            </w:r>
          </w:p>
          <w:p w14:paraId="3A6E9119" w14:textId="77777777" w:rsidR="00E55846" w:rsidRPr="00E55846" w:rsidRDefault="00E55846" w:rsidP="00E55846">
            <w:pPr>
              <w:rPr>
                <w:rFonts w:ascii="Arial" w:hAnsi="Arial" w:cs="Arial"/>
                <w:sz w:val="22"/>
                <w:szCs w:val="22"/>
              </w:rPr>
            </w:pPr>
            <w:r w:rsidRPr="00E55846">
              <w:rPr>
                <w:rFonts w:ascii="Arial" w:hAnsi="Arial" w:cs="Arial"/>
                <w:sz w:val="22"/>
                <w:szCs w:val="22"/>
              </w:rPr>
              <w:t>To deliver session</w:t>
            </w:r>
            <w:r>
              <w:rPr>
                <w:rFonts w:ascii="Arial" w:hAnsi="Arial" w:cs="Arial"/>
                <w:sz w:val="22"/>
                <w:szCs w:val="22"/>
              </w:rPr>
              <w:t>s</w:t>
            </w:r>
            <w:r w:rsidRPr="00E55846">
              <w:rPr>
                <w:rFonts w:ascii="Arial" w:hAnsi="Arial" w:cs="Arial"/>
                <w:sz w:val="22"/>
                <w:szCs w:val="22"/>
              </w:rPr>
              <w:t xml:space="preserve"> as part of any outreach scheme that the centre becomes involved with.</w:t>
            </w:r>
          </w:p>
          <w:p w14:paraId="7587D7DC" w14:textId="39277A16" w:rsidR="00A44197" w:rsidRPr="00F74ED1" w:rsidRDefault="773C717F" w:rsidP="773C717F">
            <w:pPr>
              <w:jc w:val="both"/>
              <w:rPr>
                <w:rFonts w:ascii="Arial" w:hAnsi="Arial" w:cs="Arial"/>
                <w:sz w:val="22"/>
                <w:szCs w:val="22"/>
              </w:rPr>
            </w:pPr>
            <w:r w:rsidRPr="773C717F">
              <w:rPr>
                <w:rFonts w:ascii="Arial" w:hAnsi="Arial" w:cs="Arial"/>
                <w:sz w:val="22"/>
                <w:szCs w:val="22"/>
              </w:rPr>
              <w:t>To identify talented swimmers &amp; ensure that they are aware of the relevant opportunities to further their talent.</w:t>
            </w:r>
          </w:p>
          <w:p w14:paraId="3A6E911A" w14:textId="3E9C63F5" w:rsidR="00A44197" w:rsidRPr="00F74ED1" w:rsidRDefault="00A44197" w:rsidP="773C717F">
            <w:pPr>
              <w:jc w:val="both"/>
              <w:rPr>
                <w:rFonts w:ascii="Arial" w:hAnsi="Arial" w:cs="Arial"/>
                <w:sz w:val="22"/>
                <w:szCs w:val="22"/>
              </w:rPr>
            </w:pPr>
          </w:p>
        </w:tc>
      </w:tr>
      <w:tr w:rsidR="00125139" w:rsidRPr="00485FED" w14:paraId="3A6E911E" w14:textId="77777777" w:rsidTr="00EC533F">
        <w:tc>
          <w:tcPr>
            <w:tcW w:w="2627" w:type="dxa"/>
            <w:gridSpan w:val="2"/>
            <w:tcBorders>
              <w:left w:val="single" w:sz="4" w:space="0" w:color="auto"/>
            </w:tcBorders>
            <w:shd w:val="clear" w:color="auto" w:fill="92D050"/>
          </w:tcPr>
          <w:p w14:paraId="3A6E911C" w14:textId="77777777" w:rsidR="00125139" w:rsidRPr="00F74ED1" w:rsidRDefault="00125139">
            <w:pPr>
              <w:rPr>
                <w:rFonts w:ascii="Arial" w:hAnsi="Arial" w:cs="Arial"/>
                <w:b/>
                <w:color w:val="FFFFFF"/>
                <w:sz w:val="22"/>
                <w:szCs w:val="22"/>
              </w:rPr>
            </w:pPr>
            <w:r w:rsidRPr="00F74ED1">
              <w:rPr>
                <w:rFonts w:ascii="Arial" w:hAnsi="Arial" w:cs="Arial"/>
                <w:b/>
                <w:color w:val="FFFFFF"/>
                <w:sz w:val="22"/>
                <w:szCs w:val="22"/>
              </w:rPr>
              <w:t>Hours of Work:</w:t>
            </w:r>
          </w:p>
        </w:tc>
        <w:tc>
          <w:tcPr>
            <w:tcW w:w="8461" w:type="dxa"/>
            <w:gridSpan w:val="5"/>
            <w:tcBorders>
              <w:right w:val="single" w:sz="4" w:space="0" w:color="auto"/>
            </w:tcBorders>
          </w:tcPr>
          <w:p w14:paraId="3A6E911D" w14:textId="77777777" w:rsidR="00A44197" w:rsidRPr="00F74ED1" w:rsidRDefault="00311FEC" w:rsidP="00A162BD">
            <w:pPr>
              <w:jc w:val="both"/>
              <w:rPr>
                <w:rFonts w:ascii="Arial" w:hAnsi="Arial" w:cs="Arial"/>
                <w:sz w:val="22"/>
                <w:szCs w:val="22"/>
              </w:rPr>
            </w:pPr>
            <w:r>
              <w:rPr>
                <w:rFonts w:ascii="Arial" w:hAnsi="Arial" w:cs="Arial"/>
                <w:sz w:val="22"/>
                <w:szCs w:val="22"/>
              </w:rPr>
              <w:t>Working hours will be casual</w:t>
            </w:r>
            <w:r w:rsidR="00A162BD">
              <w:rPr>
                <w:rFonts w:ascii="Arial" w:hAnsi="Arial" w:cs="Arial"/>
                <w:sz w:val="22"/>
                <w:szCs w:val="22"/>
              </w:rPr>
              <w:t xml:space="preserve"> </w:t>
            </w:r>
            <w:r>
              <w:rPr>
                <w:rFonts w:ascii="Arial" w:hAnsi="Arial" w:cs="Arial"/>
                <w:sz w:val="22"/>
                <w:szCs w:val="22"/>
              </w:rPr>
              <w:t xml:space="preserve">basis </w:t>
            </w:r>
            <w:r w:rsidR="00A162BD" w:rsidRPr="00F74ED1">
              <w:rPr>
                <w:rFonts w:ascii="Arial" w:hAnsi="Arial" w:cs="Arial"/>
                <w:sz w:val="22"/>
                <w:szCs w:val="22"/>
              </w:rPr>
              <w:t>per week.  Week by week working arrangements will be in accordance with business requirements and by agreement with your line manager, subject to your right not to work more than 48 hours</w:t>
            </w:r>
            <w:r w:rsidR="00A162BD">
              <w:rPr>
                <w:rFonts w:ascii="Arial" w:hAnsi="Arial" w:cs="Arial"/>
                <w:sz w:val="22"/>
                <w:szCs w:val="22"/>
              </w:rPr>
              <w:t xml:space="preserve"> per week unless by agreement</w:t>
            </w:r>
          </w:p>
        </w:tc>
      </w:tr>
      <w:tr w:rsidR="00125139" w:rsidRPr="00485FED" w14:paraId="3A6E9121" w14:textId="77777777" w:rsidTr="773C717F">
        <w:tc>
          <w:tcPr>
            <w:tcW w:w="5494" w:type="dxa"/>
            <w:gridSpan w:val="3"/>
            <w:tcBorders>
              <w:left w:val="single" w:sz="4" w:space="0" w:color="auto"/>
            </w:tcBorders>
          </w:tcPr>
          <w:p w14:paraId="3A6E911F" w14:textId="77777777" w:rsidR="00125139" w:rsidRPr="00F74ED1" w:rsidRDefault="00125139">
            <w:pPr>
              <w:rPr>
                <w:rFonts w:ascii="Arial" w:hAnsi="Arial" w:cs="Arial"/>
                <w:sz w:val="22"/>
                <w:szCs w:val="22"/>
              </w:rPr>
            </w:pPr>
          </w:p>
        </w:tc>
        <w:tc>
          <w:tcPr>
            <w:tcW w:w="5594" w:type="dxa"/>
            <w:gridSpan w:val="4"/>
            <w:tcBorders>
              <w:right w:val="single" w:sz="4" w:space="0" w:color="auto"/>
            </w:tcBorders>
          </w:tcPr>
          <w:p w14:paraId="3A6E9120" w14:textId="77777777" w:rsidR="00125139" w:rsidRPr="00F74ED1" w:rsidRDefault="00125139">
            <w:pPr>
              <w:rPr>
                <w:rFonts w:ascii="Arial" w:hAnsi="Arial" w:cs="Arial"/>
              </w:rPr>
            </w:pPr>
          </w:p>
        </w:tc>
      </w:tr>
      <w:tr w:rsidR="00125139" w:rsidRPr="00485FED" w14:paraId="3A6E9125" w14:textId="77777777" w:rsidTr="00EC533F">
        <w:tc>
          <w:tcPr>
            <w:tcW w:w="2627" w:type="dxa"/>
            <w:gridSpan w:val="2"/>
            <w:tcBorders>
              <w:left w:val="single" w:sz="4" w:space="0" w:color="auto"/>
            </w:tcBorders>
            <w:shd w:val="clear" w:color="auto" w:fill="92D050"/>
          </w:tcPr>
          <w:p w14:paraId="3A6E9122" w14:textId="77777777" w:rsidR="00125139" w:rsidRPr="00F74ED1" w:rsidRDefault="00125139">
            <w:pPr>
              <w:rPr>
                <w:rFonts w:ascii="Arial" w:hAnsi="Arial" w:cs="Arial"/>
                <w:b/>
                <w:color w:val="FFFFFF"/>
                <w:sz w:val="22"/>
                <w:szCs w:val="22"/>
              </w:rPr>
            </w:pPr>
            <w:r w:rsidRPr="00F74ED1">
              <w:rPr>
                <w:rFonts w:ascii="Arial" w:hAnsi="Arial" w:cs="Arial"/>
                <w:b/>
                <w:color w:val="FFFFFF"/>
                <w:sz w:val="22"/>
                <w:szCs w:val="22"/>
              </w:rPr>
              <w:t>Responsible to:</w:t>
            </w:r>
          </w:p>
        </w:tc>
        <w:tc>
          <w:tcPr>
            <w:tcW w:w="8461" w:type="dxa"/>
            <w:gridSpan w:val="5"/>
            <w:tcBorders>
              <w:right w:val="single" w:sz="4" w:space="0" w:color="auto"/>
            </w:tcBorders>
          </w:tcPr>
          <w:p w14:paraId="3A6E9123" w14:textId="77777777" w:rsidR="00475AEC" w:rsidRPr="00475AEC" w:rsidRDefault="00475AEC" w:rsidP="00475AEC">
            <w:pPr>
              <w:rPr>
                <w:rFonts w:ascii="Arial" w:hAnsi="Arial" w:cs="Arial"/>
                <w:sz w:val="22"/>
                <w:szCs w:val="22"/>
                <w:lang w:val="en-GB"/>
              </w:rPr>
            </w:pPr>
            <w:r w:rsidRPr="00475AEC">
              <w:rPr>
                <w:rFonts w:ascii="Arial" w:hAnsi="Arial" w:cs="Arial"/>
                <w:sz w:val="22"/>
              </w:rPr>
              <w:t>Responsible to the Swimming Development Manager</w:t>
            </w:r>
          </w:p>
          <w:p w14:paraId="3A6E9124" w14:textId="77777777" w:rsidR="00A44197" w:rsidRPr="00F74ED1" w:rsidRDefault="00A44197" w:rsidP="008E0829">
            <w:pPr>
              <w:rPr>
                <w:rFonts w:ascii="Arial" w:hAnsi="Arial" w:cs="Arial"/>
                <w:sz w:val="22"/>
                <w:szCs w:val="22"/>
              </w:rPr>
            </w:pPr>
          </w:p>
        </w:tc>
      </w:tr>
      <w:tr w:rsidR="00125139" w:rsidRPr="00485FED" w14:paraId="3A6E9128" w14:textId="77777777" w:rsidTr="773C717F">
        <w:tc>
          <w:tcPr>
            <w:tcW w:w="2627" w:type="dxa"/>
            <w:gridSpan w:val="2"/>
            <w:tcBorders>
              <w:left w:val="single" w:sz="4" w:space="0" w:color="auto"/>
            </w:tcBorders>
          </w:tcPr>
          <w:p w14:paraId="3A6E9126" w14:textId="77777777" w:rsidR="00125139" w:rsidRPr="00F74ED1" w:rsidRDefault="00125139" w:rsidP="00313A9B">
            <w:pPr>
              <w:rPr>
                <w:rFonts w:ascii="Arial" w:hAnsi="Arial" w:cs="Arial"/>
                <w:b/>
                <w:color w:val="FFFFFF"/>
                <w:sz w:val="22"/>
                <w:szCs w:val="22"/>
              </w:rPr>
            </w:pPr>
          </w:p>
        </w:tc>
        <w:tc>
          <w:tcPr>
            <w:tcW w:w="8461" w:type="dxa"/>
            <w:gridSpan w:val="5"/>
            <w:tcBorders>
              <w:right w:val="single" w:sz="4" w:space="0" w:color="auto"/>
            </w:tcBorders>
          </w:tcPr>
          <w:p w14:paraId="3A6E9127" w14:textId="77777777" w:rsidR="00125139" w:rsidRPr="00F74ED1" w:rsidRDefault="00125139" w:rsidP="00313A9B">
            <w:pPr>
              <w:rPr>
                <w:rFonts w:ascii="Arial" w:hAnsi="Arial" w:cs="Arial"/>
                <w:sz w:val="22"/>
                <w:szCs w:val="22"/>
              </w:rPr>
            </w:pPr>
          </w:p>
        </w:tc>
      </w:tr>
      <w:tr w:rsidR="00125139" w:rsidRPr="00485FED" w14:paraId="3A6E912B" w14:textId="77777777" w:rsidTr="00EC533F">
        <w:tc>
          <w:tcPr>
            <w:tcW w:w="2627" w:type="dxa"/>
            <w:gridSpan w:val="2"/>
            <w:tcBorders>
              <w:left w:val="single" w:sz="4" w:space="0" w:color="auto"/>
            </w:tcBorders>
            <w:shd w:val="clear" w:color="auto" w:fill="92D050"/>
          </w:tcPr>
          <w:p w14:paraId="3A6E9129" w14:textId="77777777" w:rsidR="00125139" w:rsidRPr="00F74ED1" w:rsidRDefault="00125139" w:rsidP="00313A9B">
            <w:pPr>
              <w:rPr>
                <w:rFonts w:ascii="Arial" w:hAnsi="Arial" w:cs="Arial"/>
                <w:b/>
                <w:color w:val="FFFFFF"/>
                <w:sz w:val="22"/>
                <w:szCs w:val="22"/>
              </w:rPr>
            </w:pPr>
            <w:r w:rsidRPr="00F74ED1">
              <w:rPr>
                <w:rFonts w:ascii="Arial" w:hAnsi="Arial" w:cs="Arial"/>
                <w:b/>
                <w:color w:val="FFFFFF"/>
                <w:sz w:val="22"/>
                <w:szCs w:val="22"/>
              </w:rPr>
              <w:t xml:space="preserve">Team Relationships: </w:t>
            </w:r>
          </w:p>
        </w:tc>
        <w:tc>
          <w:tcPr>
            <w:tcW w:w="8461" w:type="dxa"/>
            <w:gridSpan w:val="5"/>
            <w:tcBorders>
              <w:right w:val="single" w:sz="4" w:space="0" w:color="auto"/>
            </w:tcBorders>
          </w:tcPr>
          <w:p w14:paraId="3A6E912A" w14:textId="77777777" w:rsidR="00A44197" w:rsidRPr="00F74ED1" w:rsidRDefault="0042692F" w:rsidP="0033277E">
            <w:pPr>
              <w:jc w:val="both"/>
              <w:rPr>
                <w:rFonts w:ascii="Arial" w:hAnsi="Arial" w:cs="Arial"/>
                <w:sz w:val="22"/>
                <w:szCs w:val="22"/>
              </w:rPr>
            </w:pPr>
            <w:r>
              <w:rPr>
                <w:rFonts w:ascii="Arial" w:hAnsi="Arial" w:cs="Arial"/>
                <w:sz w:val="22"/>
                <w:szCs w:val="22"/>
              </w:rPr>
              <w:t>Working with other aquatic professionals</w:t>
            </w:r>
            <w:r w:rsidR="00311FEC">
              <w:rPr>
                <w:rFonts w:ascii="Arial" w:hAnsi="Arial" w:cs="Arial"/>
                <w:sz w:val="22"/>
                <w:szCs w:val="22"/>
              </w:rPr>
              <w:t xml:space="preserve"> in a team environment</w:t>
            </w:r>
            <w:r>
              <w:rPr>
                <w:rFonts w:ascii="Arial" w:hAnsi="Arial" w:cs="Arial"/>
                <w:sz w:val="22"/>
                <w:szCs w:val="22"/>
              </w:rPr>
              <w:t xml:space="preserve"> within the </w:t>
            </w:r>
            <w:r w:rsidR="00311FEC">
              <w:rPr>
                <w:rFonts w:ascii="Arial" w:hAnsi="Arial" w:cs="Arial"/>
                <w:sz w:val="22"/>
                <w:szCs w:val="22"/>
              </w:rPr>
              <w:t xml:space="preserve">organisation. Close working with other roles within the centre to ensure all aspect of the service work in cohesion. </w:t>
            </w:r>
          </w:p>
        </w:tc>
      </w:tr>
      <w:tr w:rsidR="00125139" w:rsidRPr="00485FED" w14:paraId="3A6E912E" w14:textId="77777777" w:rsidTr="773C717F">
        <w:tc>
          <w:tcPr>
            <w:tcW w:w="5494" w:type="dxa"/>
            <w:gridSpan w:val="3"/>
            <w:tcBorders>
              <w:left w:val="single" w:sz="4" w:space="0" w:color="auto"/>
            </w:tcBorders>
          </w:tcPr>
          <w:p w14:paraId="3A6E912C" w14:textId="77777777" w:rsidR="00125139" w:rsidRPr="00F74ED1" w:rsidRDefault="00125139">
            <w:pPr>
              <w:rPr>
                <w:rFonts w:ascii="Arial" w:hAnsi="Arial" w:cs="Arial"/>
                <w:sz w:val="22"/>
                <w:szCs w:val="22"/>
              </w:rPr>
            </w:pPr>
          </w:p>
        </w:tc>
        <w:tc>
          <w:tcPr>
            <w:tcW w:w="5594" w:type="dxa"/>
            <w:gridSpan w:val="4"/>
            <w:tcBorders>
              <w:right w:val="single" w:sz="4" w:space="0" w:color="auto"/>
            </w:tcBorders>
          </w:tcPr>
          <w:p w14:paraId="3A6E912D" w14:textId="77777777" w:rsidR="00125139" w:rsidRPr="00F74ED1" w:rsidRDefault="00125139">
            <w:pPr>
              <w:rPr>
                <w:rFonts w:ascii="Arial" w:hAnsi="Arial" w:cs="Arial"/>
              </w:rPr>
            </w:pPr>
          </w:p>
        </w:tc>
      </w:tr>
      <w:tr w:rsidR="00125139" w:rsidRPr="00485FED" w14:paraId="3A6E9135" w14:textId="77777777" w:rsidTr="00EC533F">
        <w:tc>
          <w:tcPr>
            <w:tcW w:w="2627" w:type="dxa"/>
            <w:gridSpan w:val="2"/>
            <w:tcBorders>
              <w:left w:val="single" w:sz="4" w:space="0" w:color="auto"/>
            </w:tcBorders>
            <w:shd w:val="clear" w:color="auto" w:fill="92D050"/>
          </w:tcPr>
          <w:p w14:paraId="3A6E912F" w14:textId="77777777" w:rsidR="00125139" w:rsidRPr="00F74ED1" w:rsidRDefault="00125139" w:rsidP="00A964F0">
            <w:pPr>
              <w:rPr>
                <w:rFonts w:ascii="Arial" w:hAnsi="Arial" w:cs="Arial"/>
                <w:b/>
                <w:color w:val="FFFFFF"/>
                <w:sz w:val="22"/>
                <w:szCs w:val="22"/>
              </w:rPr>
            </w:pPr>
            <w:r w:rsidRPr="00F74ED1">
              <w:rPr>
                <w:rFonts w:ascii="Arial" w:hAnsi="Arial" w:cs="Arial"/>
                <w:b/>
                <w:color w:val="FFFFFF"/>
                <w:sz w:val="22"/>
                <w:szCs w:val="22"/>
              </w:rPr>
              <w:t xml:space="preserve">Main terms &amp; </w:t>
            </w:r>
            <w:r w:rsidR="00A964F0" w:rsidRPr="00F74ED1">
              <w:rPr>
                <w:rFonts w:ascii="Arial" w:hAnsi="Arial" w:cs="Arial"/>
                <w:b/>
                <w:color w:val="FFFFFF"/>
                <w:sz w:val="22"/>
                <w:szCs w:val="22"/>
              </w:rPr>
              <w:t>c</w:t>
            </w:r>
            <w:r w:rsidRPr="00F74ED1">
              <w:rPr>
                <w:rFonts w:ascii="Arial" w:hAnsi="Arial" w:cs="Arial"/>
                <w:b/>
                <w:color w:val="FFFFFF"/>
                <w:sz w:val="22"/>
                <w:szCs w:val="22"/>
              </w:rPr>
              <w:t>onditions of employment:</w:t>
            </w:r>
          </w:p>
        </w:tc>
        <w:tc>
          <w:tcPr>
            <w:tcW w:w="8461" w:type="dxa"/>
            <w:gridSpan w:val="5"/>
            <w:tcBorders>
              <w:right w:val="single" w:sz="4" w:space="0" w:color="auto"/>
            </w:tcBorders>
          </w:tcPr>
          <w:p w14:paraId="3A6E9130" w14:textId="289B27DB" w:rsidR="00475AEC" w:rsidRPr="00475AEC" w:rsidRDefault="0033277E" w:rsidP="00475AEC">
            <w:pPr>
              <w:rPr>
                <w:rFonts w:ascii="Arial" w:hAnsi="Arial" w:cs="Arial"/>
                <w:sz w:val="20"/>
                <w:szCs w:val="22"/>
                <w:lang w:val="en-GB"/>
              </w:rPr>
            </w:pPr>
            <w:r>
              <w:rPr>
                <w:rFonts w:ascii="Arial" w:hAnsi="Arial" w:cs="Arial"/>
                <w:sz w:val="22"/>
              </w:rPr>
              <w:t>Rate of pay is £12.</w:t>
            </w:r>
            <w:r w:rsidR="009C0254">
              <w:rPr>
                <w:rFonts w:ascii="Arial" w:hAnsi="Arial" w:cs="Arial"/>
                <w:sz w:val="22"/>
              </w:rPr>
              <w:t>93</w:t>
            </w:r>
            <w:r>
              <w:rPr>
                <w:rFonts w:ascii="Arial" w:hAnsi="Arial" w:cs="Arial"/>
                <w:sz w:val="22"/>
              </w:rPr>
              <w:t xml:space="preserve"> for Level 2</w:t>
            </w:r>
            <w:r w:rsidR="00475AEC" w:rsidRPr="00475AEC">
              <w:rPr>
                <w:rFonts w:ascii="Arial" w:hAnsi="Arial" w:cs="Arial"/>
                <w:sz w:val="22"/>
              </w:rPr>
              <w:t xml:space="preserve"> for </w:t>
            </w:r>
            <w:r w:rsidR="00475AEC">
              <w:rPr>
                <w:rFonts w:ascii="Arial" w:hAnsi="Arial" w:cs="Arial"/>
                <w:sz w:val="22"/>
              </w:rPr>
              <w:t>per hour</w:t>
            </w:r>
            <w:r w:rsidR="009D23B6">
              <w:rPr>
                <w:rFonts w:ascii="Arial" w:hAnsi="Arial" w:cs="Arial"/>
                <w:sz w:val="22"/>
              </w:rPr>
              <w:t xml:space="preserve"> (+</w:t>
            </w:r>
            <w:r w:rsidR="005D6D1B">
              <w:rPr>
                <w:rFonts w:ascii="Arial" w:hAnsi="Arial" w:cs="Arial"/>
                <w:sz w:val="22"/>
              </w:rPr>
              <w:t xml:space="preserve"> £1.64</w:t>
            </w:r>
            <w:r w:rsidR="00533445">
              <w:rPr>
                <w:rFonts w:ascii="Arial" w:hAnsi="Arial" w:cs="Arial"/>
                <w:sz w:val="22"/>
              </w:rPr>
              <w:t xml:space="preserve">p </w:t>
            </w:r>
            <w:r w:rsidR="00533445">
              <w:rPr>
                <w:rFonts w:ascii="Arial" w:hAnsi="Arial" w:cs="Arial"/>
                <w:sz w:val="20"/>
                <w:szCs w:val="20"/>
                <w:shd w:val="clear" w:color="auto" w:fill="FAF9F8"/>
              </w:rPr>
              <w:t>per hour in rolled-up holiday pay.)</w:t>
            </w:r>
          </w:p>
          <w:p w14:paraId="3A6E9131" w14:textId="15CBCEBD" w:rsidR="00B47C94" w:rsidRPr="00BF0649" w:rsidRDefault="00B47C94" w:rsidP="00B47C94">
            <w:pPr>
              <w:autoSpaceDE w:val="0"/>
              <w:autoSpaceDN w:val="0"/>
              <w:adjustRightInd w:val="0"/>
              <w:rPr>
                <w:rFonts w:ascii="Arial" w:hAnsi="Arial" w:cs="Arial"/>
                <w:sz w:val="22"/>
                <w:szCs w:val="22"/>
                <w:lang w:val="en-GB" w:eastAsia="en-GB"/>
              </w:rPr>
            </w:pPr>
            <w:r w:rsidRPr="00BF0649">
              <w:rPr>
                <w:rFonts w:ascii="Arial" w:hAnsi="Arial" w:cs="Arial"/>
                <w:sz w:val="22"/>
                <w:szCs w:val="22"/>
                <w:lang w:val="en-GB" w:eastAsia="en-GB"/>
              </w:rPr>
              <w:t>You will also benefit from some of the best terms and conditions</w:t>
            </w:r>
            <w:r>
              <w:rPr>
                <w:rFonts w:ascii="Arial" w:hAnsi="Arial" w:cs="Arial"/>
                <w:sz w:val="22"/>
                <w:szCs w:val="22"/>
                <w:lang w:val="en-GB" w:eastAsia="en-GB"/>
              </w:rPr>
              <w:t xml:space="preserve"> </w:t>
            </w:r>
            <w:r w:rsidRPr="00BF0649">
              <w:rPr>
                <w:rFonts w:ascii="Arial" w:hAnsi="Arial" w:cs="Arial"/>
                <w:sz w:val="22"/>
                <w:szCs w:val="22"/>
                <w:lang w:val="en-GB" w:eastAsia="en-GB"/>
              </w:rPr>
              <w:t>in the leisure field including a voluntary membership of a defined benefits career average</w:t>
            </w:r>
          </w:p>
          <w:p w14:paraId="3A6E9132" w14:textId="77777777" w:rsidR="00B47C94" w:rsidRPr="00BF0649" w:rsidRDefault="00B47C94" w:rsidP="00B47C94">
            <w:pPr>
              <w:autoSpaceDE w:val="0"/>
              <w:autoSpaceDN w:val="0"/>
              <w:adjustRightInd w:val="0"/>
              <w:rPr>
                <w:rFonts w:ascii="Arial" w:hAnsi="Arial" w:cs="Arial"/>
                <w:sz w:val="22"/>
                <w:szCs w:val="22"/>
                <w:lang w:val="en-GB" w:eastAsia="en-GB"/>
              </w:rPr>
            </w:pPr>
            <w:r w:rsidRPr="00BF0649">
              <w:rPr>
                <w:rFonts w:ascii="Arial" w:hAnsi="Arial" w:cs="Arial"/>
                <w:sz w:val="22"/>
                <w:szCs w:val="22"/>
                <w:lang w:val="en-GB" w:eastAsia="en-GB"/>
              </w:rPr>
              <w:t>pension scheme plus free use of Magna Vitae’s fitness suites and</w:t>
            </w:r>
          </w:p>
          <w:p w14:paraId="3A6E9133" w14:textId="77777777" w:rsidR="00125139" w:rsidRDefault="00B47C94" w:rsidP="00B47C94">
            <w:pPr>
              <w:jc w:val="both"/>
              <w:rPr>
                <w:rFonts w:ascii="Arial" w:hAnsi="Arial" w:cs="Arial"/>
                <w:sz w:val="22"/>
                <w:szCs w:val="22"/>
                <w:lang w:val="en-GB" w:eastAsia="en-GB"/>
              </w:rPr>
            </w:pPr>
            <w:r w:rsidRPr="00BF0649">
              <w:rPr>
                <w:rFonts w:ascii="Arial" w:hAnsi="Arial" w:cs="Arial"/>
                <w:sz w:val="22"/>
                <w:szCs w:val="22"/>
                <w:lang w:val="en-GB" w:eastAsia="en-GB"/>
              </w:rPr>
              <w:t>swimming pools.</w:t>
            </w:r>
          </w:p>
          <w:p w14:paraId="3A6E9134" w14:textId="3B43C2E7" w:rsidR="00D1397A" w:rsidRPr="00F74ED1" w:rsidRDefault="00D1397A" w:rsidP="00B47C94">
            <w:pPr>
              <w:jc w:val="both"/>
              <w:rPr>
                <w:rFonts w:ascii="Arial" w:hAnsi="Arial" w:cs="Arial"/>
                <w:sz w:val="22"/>
                <w:szCs w:val="22"/>
              </w:rPr>
            </w:pPr>
          </w:p>
        </w:tc>
      </w:tr>
      <w:tr w:rsidR="00125139" w:rsidRPr="00485FED" w14:paraId="3A6E9138" w14:textId="77777777" w:rsidTr="773C717F">
        <w:tc>
          <w:tcPr>
            <w:tcW w:w="2627" w:type="dxa"/>
            <w:gridSpan w:val="2"/>
            <w:tcBorders>
              <w:left w:val="single" w:sz="4" w:space="0" w:color="auto"/>
            </w:tcBorders>
          </w:tcPr>
          <w:p w14:paraId="3A6E9136" w14:textId="77777777" w:rsidR="00125139" w:rsidRPr="00F74ED1" w:rsidRDefault="00125139" w:rsidP="00313A9B">
            <w:pPr>
              <w:rPr>
                <w:rFonts w:ascii="Arial" w:hAnsi="Arial" w:cs="Arial"/>
                <w:b/>
                <w:color w:val="FFFFFF"/>
                <w:sz w:val="22"/>
                <w:szCs w:val="22"/>
              </w:rPr>
            </w:pPr>
          </w:p>
        </w:tc>
        <w:tc>
          <w:tcPr>
            <w:tcW w:w="8461" w:type="dxa"/>
            <w:gridSpan w:val="5"/>
            <w:tcBorders>
              <w:right w:val="single" w:sz="4" w:space="0" w:color="auto"/>
            </w:tcBorders>
          </w:tcPr>
          <w:p w14:paraId="3A6E9137" w14:textId="77777777" w:rsidR="00125139" w:rsidRPr="00F74ED1" w:rsidRDefault="00125139" w:rsidP="00313A9B">
            <w:pPr>
              <w:rPr>
                <w:rFonts w:ascii="Arial" w:hAnsi="Arial" w:cs="Arial"/>
                <w:sz w:val="22"/>
                <w:szCs w:val="22"/>
              </w:rPr>
            </w:pPr>
          </w:p>
        </w:tc>
      </w:tr>
      <w:tr w:rsidR="00125139" w:rsidRPr="00485FED" w14:paraId="3A6E9142" w14:textId="77777777" w:rsidTr="00EC533F">
        <w:tc>
          <w:tcPr>
            <w:tcW w:w="2627" w:type="dxa"/>
            <w:gridSpan w:val="2"/>
            <w:tcBorders>
              <w:left w:val="single" w:sz="4" w:space="0" w:color="auto"/>
            </w:tcBorders>
            <w:shd w:val="clear" w:color="auto" w:fill="92D050"/>
          </w:tcPr>
          <w:p w14:paraId="3A6E9139" w14:textId="77777777" w:rsidR="00125139" w:rsidRPr="00F74ED1" w:rsidRDefault="00125139" w:rsidP="00313A9B">
            <w:pPr>
              <w:rPr>
                <w:rFonts w:ascii="Arial" w:hAnsi="Arial" w:cs="Arial"/>
                <w:b/>
                <w:color w:val="FFFFFF"/>
                <w:sz w:val="22"/>
                <w:szCs w:val="22"/>
              </w:rPr>
            </w:pPr>
            <w:r w:rsidRPr="00F74ED1">
              <w:rPr>
                <w:rFonts w:ascii="Arial" w:hAnsi="Arial" w:cs="Arial"/>
                <w:b/>
                <w:color w:val="FFFFFF"/>
                <w:sz w:val="22"/>
                <w:szCs w:val="22"/>
              </w:rPr>
              <w:t xml:space="preserve">Special Requirements: </w:t>
            </w:r>
          </w:p>
        </w:tc>
        <w:tc>
          <w:tcPr>
            <w:tcW w:w="8461" w:type="dxa"/>
            <w:gridSpan w:val="5"/>
            <w:tcBorders>
              <w:right w:val="single" w:sz="4" w:space="0" w:color="auto"/>
            </w:tcBorders>
          </w:tcPr>
          <w:p w14:paraId="3A6E913A" w14:textId="77777777" w:rsidR="008E0829" w:rsidRPr="00D33745" w:rsidRDefault="008E0829" w:rsidP="008E0829">
            <w:pPr>
              <w:pStyle w:val="Default"/>
              <w:rPr>
                <w:b/>
                <w:bCs/>
                <w:sz w:val="22"/>
                <w:szCs w:val="22"/>
                <w:u w:val="single"/>
              </w:rPr>
            </w:pPr>
            <w:r w:rsidRPr="00D33745">
              <w:rPr>
                <w:b/>
                <w:bCs/>
                <w:sz w:val="22"/>
                <w:szCs w:val="22"/>
                <w:u w:val="single"/>
              </w:rPr>
              <w:t xml:space="preserve">EQUALITY &amp; DIVERSITY: </w:t>
            </w:r>
          </w:p>
          <w:p w14:paraId="3A6E913B" w14:textId="77777777" w:rsidR="008E0829" w:rsidRPr="00D33745" w:rsidRDefault="008E0829" w:rsidP="008E0829">
            <w:pPr>
              <w:pStyle w:val="Default"/>
              <w:rPr>
                <w:sz w:val="22"/>
                <w:szCs w:val="22"/>
              </w:rPr>
            </w:pPr>
            <w:r w:rsidRPr="00D33745">
              <w:rPr>
                <w:sz w:val="22"/>
                <w:szCs w:val="22"/>
              </w:rPr>
              <w:t xml:space="preserve">The post holder is required to carry out their duties in a way that supports Magna Vitae’s Equality &amp; Diversity Strategy. </w:t>
            </w:r>
          </w:p>
          <w:p w14:paraId="3A6E913C" w14:textId="77777777" w:rsidR="008E0829" w:rsidRPr="00D33745" w:rsidRDefault="008E0829" w:rsidP="008E0829">
            <w:pPr>
              <w:pStyle w:val="Default"/>
              <w:rPr>
                <w:sz w:val="22"/>
                <w:szCs w:val="22"/>
                <w:u w:val="single"/>
              </w:rPr>
            </w:pPr>
            <w:r w:rsidRPr="00D33745">
              <w:rPr>
                <w:b/>
                <w:bCs/>
                <w:sz w:val="22"/>
                <w:szCs w:val="22"/>
                <w:u w:val="single"/>
              </w:rPr>
              <w:t xml:space="preserve">HEALTH &amp; SAFETY: </w:t>
            </w:r>
          </w:p>
          <w:p w14:paraId="3A6E913D" w14:textId="77777777" w:rsidR="008E0829" w:rsidRPr="00D33745" w:rsidRDefault="008E0829" w:rsidP="008E0829">
            <w:pPr>
              <w:pStyle w:val="Default"/>
              <w:rPr>
                <w:sz w:val="22"/>
                <w:szCs w:val="22"/>
              </w:rPr>
            </w:pPr>
            <w:r w:rsidRPr="00D33745">
              <w:rPr>
                <w:sz w:val="22"/>
                <w:szCs w:val="22"/>
              </w:rPr>
              <w:t xml:space="preserve">The post holder will take all reasonable care of themselves and of others who may be affected by their acts or omissions. All actions must be conducted in accordance with Magna Vitae’s Health and Safety Policy &amp; Commitment Statement. </w:t>
            </w:r>
          </w:p>
          <w:p w14:paraId="3A6E913E" w14:textId="77777777" w:rsidR="008E0829" w:rsidRPr="00D33745" w:rsidRDefault="008E0829" w:rsidP="008E0829">
            <w:pPr>
              <w:pStyle w:val="Default"/>
              <w:rPr>
                <w:sz w:val="22"/>
                <w:szCs w:val="22"/>
                <w:u w:val="single"/>
              </w:rPr>
            </w:pPr>
            <w:r w:rsidRPr="00D33745">
              <w:rPr>
                <w:b/>
                <w:bCs/>
                <w:sz w:val="22"/>
                <w:szCs w:val="22"/>
                <w:u w:val="single"/>
              </w:rPr>
              <w:t xml:space="preserve">SAFEGUARDING CHILDREN &amp; ADULTS: </w:t>
            </w:r>
          </w:p>
          <w:p w14:paraId="3A6E913F" w14:textId="77777777" w:rsidR="008E0829" w:rsidRPr="00D33745" w:rsidRDefault="008E0829" w:rsidP="008E0829">
            <w:pPr>
              <w:rPr>
                <w:rFonts w:ascii="Arial" w:hAnsi="Arial" w:cs="Arial"/>
                <w:sz w:val="22"/>
                <w:szCs w:val="22"/>
              </w:rPr>
            </w:pPr>
            <w:r w:rsidRPr="00D33745">
              <w:rPr>
                <w:rFonts w:ascii="Arial" w:hAnsi="Arial" w:cs="Arial"/>
                <w:sz w:val="22"/>
                <w:szCs w:val="22"/>
              </w:rPr>
              <w:t>Magna Vitae have a duty to promote the welfare of, and safeguard of children and adults at risk. The post holder is required to comply with the company Safeguarding Policy.</w:t>
            </w:r>
          </w:p>
          <w:p w14:paraId="3A6E9140" w14:textId="77777777" w:rsidR="007E4685" w:rsidRPr="00D33745" w:rsidRDefault="007E4685" w:rsidP="008E0829">
            <w:pPr>
              <w:rPr>
                <w:rFonts w:ascii="Arial" w:hAnsi="Arial" w:cs="Arial"/>
                <w:sz w:val="22"/>
                <w:szCs w:val="22"/>
              </w:rPr>
            </w:pPr>
          </w:p>
          <w:p w14:paraId="3A6E9141" w14:textId="77777777" w:rsidR="00125139" w:rsidRPr="007E4685" w:rsidRDefault="007E4685" w:rsidP="007E4685">
            <w:pPr>
              <w:rPr>
                <w:rFonts w:ascii="Arial" w:hAnsi="Arial" w:cs="Arial"/>
                <w:sz w:val="20"/>
                <w:szCs w:val="20"/>
              </w:rPr>
            </w:pPr>
            <w:r w:rsidRPr="00D33745">
              <w:rPr>
                <w:rFonts w:ascii="Arial" w:hAnsi="Arial" w:cs="Arial"/>
                <w:sz w:val="22"/>
                <w:szCs w:val="22"/>
              </w:rPr>
              <w:t>This post requires an enhanced check from the Disclosure and Barring Service.</w:t>
            </w:r>
          </w:p>
        </w:tc>
      </w:tr>
      <w:tr w:rsidR="00125139" w:rsidRPr="00485FED" w14:paraId="3A6E9145" w14:textId="77777777" w:rsidTr="773C717F">
        <w:tc>
          <w:tcPr>
            <w:tcW w:w="5494" w:type="dxa"/>
            <w:gridSpan w:val="3"/>
            <w:tcBorders>
              <w:left w:val="single" w:sz="4" w:space="0" w:color="auto"/>
            </w:tcBorders>
          </w:tcPr>
          <w:p w14:paraId="3A6E9143" w14:textId="77777777" w:rsidR="00125139" w:rsidRPr="00F74ED1" w:rsidRDefault="00125139">
            <w:pPr>
              <w:rPr>
                <w:rFonts w:ascii="Arial" w:hAnsi="Arial" w:cs="Arial"/>
                <w:sz w:val="22"/>
                <w:szCs w:val="22"/>
              </w:rPr>
            </w:pPr>
          </w:p>
        </w:tc>
        <w:tc>
          <w:tcPr>
            <w:tcW w:w="5594" w:type="dxa"/>
            <w:gridSpan w:val="4"/>
            <w:tcBorders>
              <w:right w:val="single" w:sz="4" w:space="0" w:color="auto"/>
            </w:tcBorders>
          </w:tcPr>
          <w:p w14:paraId="3A6E9144" w14:textId="77777777" w:rsidR="00125139" w:rsidRPr="00F74ED1" w:rsidRDefault="00125139">
            <w:pPr>
              <w:rPr>
                <w:rFonts w:ascii="Arial" w:hAnsi="Arial" w:cs="Arial"/>
              </w:rPr>
            </w:pPr>
          </w:p>
        </w:tc>
      </w:tr>
      <w:tr w:rsidR="00125139" w:rsidRPr="00485FED" w14:paraId="3A6E9148" w14:textId="77777777" w:rsidTr="00EC533F">
        <w:tc>
          <w:tcPr>
            <w:tcW w:w="2627" w:type="dxa"/>
            <w:gridSpan w:val="2"/>
            <w:tcBorders>
              <w:left w:val="single" w:sz="4" w:space="0" w:color="auto"/>
            </w:tcBorders>
            <w:shd w:val="clear" w:color="auto" w:fill="92D050"/>
          </w:tcPr>
          <w:p w14:paraId="3A6E9146" w14:textId="77777777" w:rsidR="00125139" w:rsidRPr="00F74ED1" w:rsidRDefault="00125139">
            <w:pPr>
              <w:rPr>
                <w:rFonts w:ascii="Arial" w:hAnsi="Arial" w:cs="Arial"/>
                <w:b/>
                <w:color w:val="FFFFFF"/>
                <w:sz w:val="22"/>
                <w:szCs w:val="22"/>
              </w:rPr>
            </w:pPr>
            <w:r w:rsidRPr="00F74ED1">
              <w:rPr>
                <w:rFonts w:ascii="Arial" w:hAnsi="Arial" w:cs="Arial"/>
                <w:b/>
                <w:color w:val="FFFFFF"/>
                <w:sz w:val="22"/>
                <w:szCs w:val="22"/>
              </w:rPr>
              <w:t>Work Location:</w:t>
            </w:r>
          </w:p>
        </w:tc>
        <w:tc>
          <w:tcPr>
            <w:tcW w:w="8461" w:type="dxa"/>
            <w:gridSpan w:val="5"/>
            <w:tcBorders>
              <w:right w:val="single" w:sz="4" w:space="0" w:color="auto"/>
            </w:tcBorders>
          </w:tcPr>
          <w:p w14:paraId="3A6E9147" w14:textId="10D13689" w:rsidR="00A44197" w:rsidRPr="00D33745" w:rsidRDefault="00EC533F" w:rsidP="009C58A4">
            <w:pPr>
              <w:rPr>
                <w:rFonts w:ascii="Arial" w:hAnsi="Arial" w:cs="Arial"/>
                <w:sz w:val="22"/>
                <w:szCs w:val="22"/>
              </w:rPr>
            </w:pPr>
            <w:r w:rsidRPr="00D33745">
              <w:rPr>
                <w:rFonts w:ascii="Arial" w:hAnsi="Arial" w:cs="Arial"/>
                <w:sz w:val="22"/>
                <w:szCs w:val="22"/>
              </w:rPr>
              <w:t>Meridian Leisure Centre</w:t>
            </w:r>
            <w:r w:rsidR="00D33745" w:rsidRPr="00D33745">
              <w:rPr>
                <w:rFonts w:ascii="Arial" w:hAnsi="Arial" w:cs="Arial"/>
                <w:sz w:val="22"/>
                <w:szCs w:val="22"/>
              </w:rPr>
              <w:t>, plus opportunity to potentially work at other Magna Vitae leisure venues depending upon business demand</w:t>
            </w:r>
          </w:p>
        </w:tc>
      </w:tr>
      <w:tr w:rsidR="00125139" w:rsidRPr="00485FED" w14:paraId="3A6E914D" w14:textId="77777777" w:rsidTr="773C717F">
        <w:tc>
          <w:tcPr>
            <w:tcW w:w="2627" w:type="dxa"/>
            <w:gridSpan w:val="2"/>
            <w:tcBorders>
              <w:left w:val="single" w:sz="4" w:space="0" w:color="auto"/>
            </w:tcBorders>
          </w:tcPr>
          <w:p w14:paraId="3A6E9149" w14:textId="77777777" w:rsidR="00125139" w:rsidRPr="00F74ED1" w:rsidRDefault="00125139" w:rsidP="00313A9B">
            <w:pPr>
              <w:rPr>
                <w:rFonts w:ascii="Arial" w:hAnsi="Arial" w:cs="Arial"/>
                <w:b/>
                <w:color w:val="FFFFFF"/>
                <w:sz w:val="22"/>
                <w:szCs w:val="22"/>
              </w:rPr>
            </w:pPr>
          </w:p>
        </w:tc>
        <w:tc>
          <w:tcPr>
            <w:tcW w:w="2867" w:type="dxa"/>
          </w:tcPr>
          <w:p w14:paraId="3A6E914A" w14:textId="77777777" w:rsidR="00125139" w:rsidRPr="00D33745" w:rsidRDefault="00125139" w:rsidP="00313A9B">
            <w:pPr>
              <w:rPr>
                <w:rFonts w:ascii="Arial" w:hAnsi="Arial" w:cs="Arial"/>
                <w:sz w:val="22"/>
                <w:szCs w:val="22"/>
              </w:rPr>
            </w:pPr>
          </w:p>
        </w:tc>
        <w:tc>
          <w:tcPr>
            <w:tcW w:w="3793" w:type="dxa"/>
            <w:gridSpan w:val="3"/>
            <w:tcBorders>
              <w:left w:val="nil"/>
            </w:tcBorders>
          </w:tcPr>
          <w:p w14:paraId="3A6E914B" w14:textId="77777777" w:rsidR="00125139" w:rsidRPr="00D33745" w:rsidRDefault="00125139" w:rsidP="00313A9B">
            <w:pPr>
              <w:rPr>
                <w:rFonts w:ascii="Arial" w:hAnsi="Arial" w:cs="Arial"/>
                <w:b/>
                <w:color w:val="FFFFFF"/>
                <w:sz w:val="20"/>
                <w:szCs w:val="20"/>
              </w:rPr>
            </w:pPr>
          </w:p>
        </w:tc>
        <w:tc>
          <w:tcPr>
            <w:tcW w:w="1801" w:type="dxa"/>
            <w:tcBorders>
              <w:left w:val="nil"/>
              <w:right w:val="single" w:sz="4" w:space="0" w:color="auto"/>
            </w:tcBorders>
          </w:tcPr>
          <w:p w14:paraId="3A6E914C" w14:textId="77777777" w:rsidR="00125139" w:rsidRPr="00D33745" w:rsidRDefault="00125139" w:rsidP="00313A9B">
            <w:pPr>
              <w:rPr>
                <w:rFonts w:ascii="Arial" w:hAnsi="Arial" w:cs="Arial"/>
                <w:sz w:val="20"/>
                <w:szCs w:val="20"/>
              </w:rPr>
            </w:pPr>
          </w:p>
        </w:tc>
      </w:tr>
      <w:tr w:rsidR="00125139" w:rsidRPr="00485FED" w14:paraId="3A6E9153" w14:textId="77777777" w:rsidTr="00EC533F">
        <w:tc>
          <w:tcPr>
            <w:tcW w:w="2627" w:type="dxa"/>
            <w:gridSpan w:val="2"/>
            <w:tcBorders>
              <w:left w:val="single" w:sz="4" w:space="0" w:color="auto"/>
            </w:tcBorders>
            <w:shd w:val="clear" w:color="auto" w:fill="92D050"/>
          </w:tcPr>
          <w:p w14:paraId="3A6E914E" w14:textId="77777777" w:rsidR="00125139" w:rsidRPr="00F74ED1" w:rsidRDefault="00125139" w:rsidP="00313A9B">
            <w:pPr>
              <w:rPr>
                <w:rFonts w:ascii="Arial" w:hAnsi="Arial" w:cs="Arial"/>
                <w:b/>
                <w:color w:val="FFFFFF"/>
                <w:sz w:val="22"/>
                <w:szCs w:val="22"/>
              </w:rPr>
            </w:pPr>
            <w:r w:rsidRPr="00F74ED1">
              <w:rPr>
                <w:rFonts w:ascii="Arial" w:hAnsi="Arial" w:cs="Arial"/>
                <w:b/>
                <w:color w:val="FFFFFF"/>
                <w:sz w:val="22"/>
                <w:szCs w:val="22"/>
              </w:rPr>
              <w:lastRenderedPageBreak/>
              <w:t>Type of Contract:</w:t>
            </w:r>
          </w:p>
        </w:tc>
        <w:tc>
          <w:tcPr>
            <w:tcW w:w="2867" w:type="dxa"/>
          </w:tcPr>
          <w:p w14:paraId="3A6E914F" w14:textId="77777777" w:rsidR="00125139" w:rsidRPr="00D33745" w:rsidRDefault="00F02F54" w:rsidP="00A44197">
            <w:pPr>
              <w:rPr>
                <w:rFonts w:ascii="Arial" w:hAnsi="Arial" w:cs="Arial"/>
                <w:sz w:val="22"/>
                <w:szCs w:val="22"/>
              </w:rPr>
            </w:pPr>
            <w:r w:rsidRPr="00D33745">
              <w:rPr>
                <w:rFonts w:ascii="Arial" w:hAnsi="Arial" w:cs="Arial"/>
                <w:sz w:val="22"/>
                <w:szCs w:val="22"/>
              </w:rPr>
              <w:t>Casual</w:t>
            </w:r>
          </w:p>
          <w:p w14:paraId="3A6E9150" w14:textId="77777777" w:rsidR="00A44197" w:rsidRPr="00D33745" w:rsidRDefault="00A44197" w:rsidP="00311FEC">
            <w:pPr>
              <w:rPr>
                <w:rFonts w:ascii="Arial" w:hAnsi="Arial" w:cs="Arial"/>
                <w:sz w:val="22"/>
                <w:szCs w:val="22"/>
              </w:rPr>
            </w:pPr>
          </w:p>
        </w:tc>
        <w:tc>
          <w:tcPr>
            <w:tcW w:w="3793" w:type="dxa"/>
            <w:gridSpan w:val="3"/>
            <w:tcBorders>
              <w:left w:val="nil"/>
            </w:tcBorders>
            <w:shd w:val="clear" w:color="auto" w:fill="FFFFFF" w:themeFill="background1"/>
          </w:tcPr>
          <w:p w14:paraId="3A6E9151" w14:textId="77777777" w:rsidR="00125139" w:rsidRPr="00D33745" w:rsidRDefault="00125139" w:rsidP="00313A9B">
            <w:pPr>
              <w:rPr>
                <w:rFonts w:ascii="Arial" w:hAnsi="Arial" w:cs="Arial"/>
                <w:b/>
                <w:color w:val="FFFFFF"/>
                <w:sz w:val="20"/>
                <w:szCs w:val="20"/>
              </w:rPr>
            </w:pPr>
          </w:p>
        </w:tc>
        <w:tc>
          <w:tcPr>
            <w:tcW w:w="1801" w:type="dxa"/>
            <w:tcBorders>
              <w:left w:val="nil"/>
              <w:right w:val="single" w:sz="4" w:space="0" w:color="auto"/>
            </w:tcBorders>
          </w:tcPr>
          <w:p w14:paraId="3A6E9152" w14:textId="77777777" w:rsidR="00125139" w:rsidRPr="00D33745" w:rsidRDefault="00125139" w:rsidP="00313A9B">
            <w:pPr>
              <w:rPr>
                <w:rFonts w:ascii="Arial" w:hAnsi="Arial" w:cs="Arial"/>
                <w:sz w:val="20"/>
                <w:szCs w:val="20"/>
              </w:rPr>
            </w:pPr>
          </w:p>
        </w:tc>
      </w:tr>
      <w:tr w:rsidR="00125139" w:rsidRPr="00485FED" w14:paraId="3A6E9155" w14:textId="77777777" w:rsidTr="773C717F">
        <w:tc>
          <w:tcPr>
            <w:tcW w:w="11088" w:type="dxa"/>
            <w:gridSpan w:val="7"/>
            <w:tcBorders>
              <w:top w:val="single" w:sz="4" w:space="0" w:color="auto"/>
              <w:left w:val="single" w:sz="4" w:space="0" w:color="auto"/>
              <w:bottom w:val="single" w:sz="4" w:space="0" w:color="auto"/>
              <w:right w:val="single" w:sz="4" w:space="0" w:color="auto"/>
            </w:tcBorders>
          </w:tcPr>
          <w:p w14:paraId="3A6E9154" w14:textId="77777777" w:rsidR="00125139" w:rsidRPr="00F74ED1" w:rsidRDefault="00125139" w:rsidP="00A964F0">
            <w:pPr>
              <w:jc w:val="center"/>
              <w:rPr>
                <w:rFonts w:ascii="Arial" w:hAnsi="Arial" w:cs="Arial"/>
                <w:sz w:val="20"/>
                <w:szCs w:val="20"/>
              </w:rPr>
            </w:pPr>
            <w:r w:rsidRPr="00F74ED1">
              <w:rPr>
                <w:rFonts w:ascii="Arial" w:hAnsi="Arial" w:cs="Arial"/>
                <w:sz w:val="20"/>
                <w:szCs w:val="20"/>
              </w:rPr>
              <w:t xml:space="preserve">The activities described </w:t>
            </w:r>
            <w:r w:rsidR="00271BD1" w:rsidRPr="00F74ED1">
              <w:rPr>
                <w:rFonts w:ascii="Arial" w:hAnsi="Arial" w:cs="Arial"/>
                <w:sz w:val="20"/>
                <w:szCs w:val="20"/>
              </w:rPr>
              <w:t>below</w:t>
            </w:r>
            <w:r w:rsidRPr="00F74ED1">
              <w:rPr>
                <w:rFonts w:ascii="Arial" w:hAnsi="Arial" w:cs="Arial"/>
                <w:sz w:val="20"/>
                <w:szCs w:val="20"/>
              </w:rPr>
              <w:t xml:space="preserve"> may be varied from time to time to meet the needs of the </w:t>
            </w:r>
            <w:r w:rsidR="00271BD1" w:rsidRPr="00F74ED1">
              <w:rPr>
                <w:rFonts w:ascii="Arial" w:hAnsi="Arial" w:cs="Arial"/>
                <w:sz w:val="20"/>
                <w:szCs w:val="20"/>
              </w:rPr>
              <w:t>company</w:t>
            </w:r>
            <w:r w:rsidRPr="00F74ED1">
              <w:rPr>
                <w:rFonts w:ascii="Arial" w:hAnsi="Arial" w:cs="Arial"/>
                <w:sz w:val="20"/>
                <w:szCs w:val="20"/>
              </w:rPr>
              <w:t xml:space="preserve">. The </w:t>
            </w:r>
            <w:r w:rsidR="00271BD1" w:rsidRPr="00F74ED1">
              <w:rPr>
                <w:rFonts w:ascii="Arial" w:hAnsi="Arial" w:cs="Arial"/>
                <w:sz w:val="20"/>
                <w:szCs w:val="20"/>
              </w:rPr>
              <w:t>f</w:t>
            </w:r>
            <w:r w:rsidRPr="00F74ED1">
              <w:rPr>
                <w:rFonts w:ascii="Arial" w:hAnsi="Arial" w:cs="Arial"/>
                <w:sz w:val="20"/>
                <w:szCs w:val="20"/>
              </w:rPr>
              <w:t>ollowing duties are not exhaustive but merely indicate the work range and core content of the post. The post</w:t>
            </w:r>
            <w:r w:rsidR="00271BD1" w:rsidRPr="00F74ED1">
              <w:rPr>
                <w:rFonts w:ascii="Arial" w:hAnsi="Arial" w:cs="Arial"/>
                <w:sz w:val="20"/>
                <w:szCs w:val="20"/>
              </w:rPr>
              <w:t xml:space="preserve"> </w:t>
            </w:r>
            <w:r w:rsidRPr="00F74ED1">
              <w:rPr>
                <w:rFonts w:ascii="Arial" w:hAnsi="Arial" w:cs="Arial"/>
                <w:sz w:val="20"/>
                <w:szCs w:val="20"/>
              </w:rPr>
              <w:t xml:space="preserve">holder </w:t>
            </w:r>
            <w:r w:rsidR="00754030" w:rsidRPr="00F74ED1">
              <w:rPr>
                <w:rFonts w:ascii="Arial" w:hAnsi="Arial" w:cs="Arial"/>
                <w:sz w:val="20"/>
                <w:szCs w:val="20"/>
              </w:rPr>
              <w:t>may</w:t>
            </w:r>
            <w:r w:rsidRPr="00F74ED1">
              <w:rPr>
                <w:rFonts w:ascii="Arial" w:hAnsi="Arial" w:cs="Arial"/>
                <w:sz w:val="20"/>
                <w:szCs w:val="20"/>
              </w:rPr>
              <w:t xml:space="preserve"> be required to undertake further relevant duties. The duties are not arranged in priority order.</w:t>
            </w:r>
          </w:p>
        </w:tc>
      </w:tr>
    </w:tbl>
    <w:p w14:paraId="3A6E9156" w14:textId="77777777" w:rsidR="00125139" w:rsidRDefault="00125139"/>
    <w:p w14:paraId="3A6E9157" w14:textId="77777777" w:rsidR="00F02F54" w:rsidRDefault="00F02F54"/>
    <w:p w14:paraId="3A6E9158" w14:textId="77777777" w:rsidR="00CA0933" w:rsidRDefault="00CA0933"/>
    <w:p w14:paraId="3A6E9159" w14:textId="77777777" w:rsidR="00B44A23" w:rsidRPr="00485FED" w:rsidRDefault="00B44A23"/>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tblGrid>
      <w:tr w:rsidR="00125139" w:rsidRPr="00485FED" w14:paraId="3A6E915B" w14:textId="77777777" w:rsidTr="00EC533F">
        <w:tc>
          <w:tcPr>
            <w:tcW w:w="11088" w:type="dxa"/>
            <w:tcBorders>
              <w:bottom w:val="single" w:sz="4" w:space="0" w:color="auto"/>
            </w:tcBorders>
            <w:shd w:val="clear" w:color="auto" w:fill="92D050"/>
          </w:tcPr>
          <w:p w14:paraId="3A6E915A" w14:textId="77777777" w:rsidR="00125139" w:rsidRPr="00F74ED1" w:rsidRDefault="00125139" w:rsidP="00A964F0">
            <w:pPr>
              <w:rPr>
                <w:rFonts w:ascii="Arial" w:hAnsi="Arial" w:cs="Arial"/>
                <w:color w:val="FFFFFF"/>
                <w:sz w:val="22"/>
                <w:szCs w:val="22"/>
              </w:rPr>
            </w:pPr>
            <w:r w:rsidRPr="00F74ED1">
              <w:rPr>
                <w:rFonts w:ascii="Arial" w:hAnsi="Arial" w:cs="Arial"/>
                <w:b/>
                <w:color w:val="FFFFFF"/>
                <w:sz w:val="22"/>
                <w:szCs w:val="22"/>
              </w:rPr>
              <w:t>KEY DELIVERABLES</w:t>
            </w:r>
          </w:p>
        </w:tc>
      </w:tr>
      <w:tr w:rsidR="00A44197" w:rsidRPr="00485FED" w14:paraId="3A6E9169" w14:textId="77777777" w:rsidTr="006100B7">
        <w:tc>
          <w:tcPr>
            <w:tcW w:w="11088" w:type="dxa"/>
            <w:shd w:val="clear" w:color="auto" w:fill="FFFFFF"/>
          </w:tcPr>
          <w:p w14:paraId="3A6E915C" w14:textId="77777777" w:rsidR="00E55846" w:rsidRPr="00EB5DCC" w:rsidRDefault="00EB5DCC" w:rsidP="00EB5DCC">
            <w:pPr>
              <w:pStyle w:val="ListParagraph"/>
              <w:numPr>
                <w:ilvl w:val="0"/>
                <w:numId w:val="10"/>
              </w:numPr>
              <w:jc w:val="both"/>
              <w:rPr>
                <w:rFonts w:ascii="Arial" w:hAnsi="Arial" w:cs="Arial"/>
              </w:rPr>
            </w:pPr>
            <w:r>
              <w:rPr>
                <w:rFonts w:ascii="Arial" w:hAnsi="Arial" w:cs="Arial"/>
              </w:rPr>
              <w:t>P</w:t>
            </w:r>
            <w:r w:rsidR="00E55846" w:rsidRPr="00EB5DCC">
              <w:rPr>
                <w:rFonts w:ascii="Arial" w:hAnsi="Arial" w:cs="Arial"/>
              </w:rPr>
              <w:t>repare, deliver, monitor and evaluate theory and within Magna Vitae sites.</w:t>
            </w:r>
          </w:p>
          <w:p w14:paraId="3A6E915D" w14:textId="77777777" w:rsidR="00A44197" w:rsidRPr="00F02F54" w:rsidRDefault="00E55846" w:rsidP="00F02F54">
            <w:pPr>
              <w:pStyle w:val="ListParagraph"/>
              <w:numPr>
                <w:ilvl w:val="0"/>
                <w:numId w:val="10"/>
              </w:numPr>
              <w:rPr>
                <w:rFonts w:ascii="Arial" w:hAnsi="Arial" w:cs="Arial"/>
              </w:rPr>
            </w:pPr>
            <w:r w:rsidRPr="0042692F">
              <w:rPr>
                <w:rFonts w:ascii="Arial" w:hAnsi="Arial" w:cs="Arial"/>
              </w:rPr>
              <w:t xml:space="preserve">To effectively plan </w:t>
            </w:r>
            <w:r>
              <w:rPr>
                <w:rFonts w:ascii="Arial" w:hAnsi="Arial" w:cs="Arial"/>
              </w:rPr>
              <w:t xml:space="preserve">and deliver </w:t>
            </w:r>
            <w:r w:rsidRPr="0042692F">
              <w:rPr>
                <w:rFonts w:ascii="Arial" w:hAnsi="Arial" w:cs="Arial"/>
              </w:rPr>
              <w:t>practical aquatic sessions</w:t>
            </w:r>
            <w:r>
              <w:rPr>
                <w:rFonts w:ascii="Arial" w:hAnsi="Arial" w:cs="Arial"/>
              </w:rPr>
              <w:t xml:space="preserve"> on the poolside environment.</w:t>
            </w:r>
          </w:p>
          <w:p w14:paraId="3A6E915E" w14:textId="77777777" w:rsidR="00E55846" w:rsidRPr="00F02F54" w:rsidRDefault="00E55846" w:rsidP="00E55846">
            <w:pPr>
              <w:pStyle w:val="ListParagraph"/>
              <w:numPr>
                <w:ilvl w:val="0"/>
                <w:numId w:val="10"/>
              </w:numPr>
              <w:rPr>
                <w:rFonts w:ascii="Arial" w:hAnsi="Arial" w:cs="Arial"/>
              </w:rPr>
            </w:pPr>
            <w:r>
              <w:rPr>
                <w:rFonts w:ascii="Arial" w:hAnsi="Arial" w:cs="Arial"/>
              </w:rPr>
              <w:t xml:space="preserve">Work within Magna Vitae and Governing Body policies and procedures to achieve company aims. </w:t>
            </w:r>
          </w:p>
          <w:p w14:paraId="3A6E915F" w14:textId="77777777" w:rsidR="00E55846" w:rsidRPr="00F02F54" w:rsidRDefault="00E55846" w:rsidP="00E55846">
            <w:pPr>
              <w:pStyle w:val="ListParagraph"/>
              <w:numPr>
                <w:ilvl w:val="0"/>
                <w:numId w:val="10"/>
              </w:numPr>
              <w:rPr>
                <w:rFonts w:ascii="Arial" w:hAnsi="Arial" w:cs="Arial"/>
              </w:rPr>
            </w:pPr>
            <w:r>
              <w:rPr>
                <w:rFonts w:ascii="Arial" w:hAnsi="Arial" w:cs="Arial"/>
              </w:rPr>
              <w:t xml:space="preserve">Aid in the growth and participation within aquatics in the local area in line with company objectives </w:t>
            </w:r>
          </w:p>
          <w:p w14:paraId="3A6E9160" w14:textId="77777777" w:rsidR="00A44197" w:rsidRPr="00662D39" w:rsidRDefault="00E55846" w:rsidP="00662D39">
            <w:pPr>
              <w:pStyle w:val="ListParagraph"/>
              <w:numPr>
                <w:ilvl w:val="0"/>
                <w:numId w:val="10"/>
              </w:numPr>
              <w:rPr>
                <w:rFonts w:ascii="Arial" w:hAnsi="Arial" w:cs="Arial"/>
              </w:rPr>
            </w:pPr>
            <w:r w:rsidRPr="00662D39">
              <w:rPr>
                <w:rFonts w:ascii="Arial" w:hAnsi="Arial" w:cs="Arial"/>
              </w:rPr>
              <w:t>To ensure that lesson plans / sessions follow the latest ASA National guideline structure for the teaching of swimming.</w:t>
            </w:r>
          </w:p>
          <w:p w14:paraId="3A6E9161" w14:textId="77777777" w:rsidR="00A44197" w:rsidRPr="00662D39" w:rsidRDefault="00E55846" w:rsidP="00662D39">
            <w:pPr>
              <w:pStyle w:val="ListParagraph"/>
              <w:numPr>
                <w:ilvl w:val="0"/>
                <w:numId w:val="10"/>
              </w:numPr>
              <w:rPr>
                <w:rFonts w:ascii="Arial" w:hAnsi="Arial" w:cs="Arial"/>
              </w:rPr>
            </w:pPr>
            <w:r w:rsidRPr="00662D39">
              <w:rPr>
                <w:rFonts w:ascii="Arial" w:hAnsi="Arial" w:cs="Arial"/>
              </w:rPr>
              <w:t>To ensure that any pre-activity paperwork regarding registration, parental consent, medical information and emergency contact details is completed.</w:t>
            </w:r>
          </w:p>
          <w:p w14:paraId="3A6E9162" w14:textId="77777777" w:rsidR="00A44197" w:rsidRPr="00662D39" w:rsidRDefault="00E55846" w:rsidP="00662D39">
            <w:pPr>
              <w:pStyle w:val="ListParagraph"/>
              <w:numPr>
                <w:ilvl w:val="0"/>
                <w:numId w:val="10"/>
              </w:numPr>
              <w:rPr>
                <w:rFonts w:ascii="Arial" w:hAnsi="Arial" w:cs="Arial"/>
              </w:rPr>
            </w:pPr>
            <w:r w:rsidRPr="00662D39">
              <w:rPr>
                <w:rFonts w:ascii="Arial" w:hAnsi="Arial" w:cs="Arial"/>
              </w:rPr>
              <w:t>To ensure that the facility area is safe for use &amp; that any equipment is safe for use prior to the session starting.</w:t>
            </w:r>
          </w:p>
          <w:p w14:paraId="3A6E9163" w14:textId="77777777" w:rsidR="00A44197" w:rsidRPr="00662D39" w:rsidRDefault="00E55846" w:rsidP="00662D39">
            <w:pPr>
              <w:pStyle w:val="ListParagraph"/>
              <w:numPr>
                <w:ilvl w:val="0"/>
                <w:numId w:val="10"/>
              </w:numPr>
              <w:rPr>
                <w:rFonts w:ascii="Arial" w:hAnsi="Arial" w:cs="Arial"/>
              </w:rPr>
            </w:pPr>
            <w:r w:rsidRPr="00662D39">
              <w:rPr>
                <w:rFonts w:ascii="Arial" w:hAnsi="Arial" w:cs="Arial"/>
              </w:rPr>
              <w:t>To ensure that any progression / achievement badges and certificates are available as appropriate.</w:t>
            </w:r>
          </w:p>
          <w:p w14:paraId="3A6E9164" w14:textId="77777777" w:rsidR="00A44197" w:rsidRPr="00662D39" w:rsidRDefault="00E55846" w:rsidP="00662D39">
            <w:pPr>
              <w:pStyle w:val="ListParagraph"/>
              <w:numPr>
                <w:ilvl w:val="0"/>
                <w:numId w:val="10"/>
              </w:numPr>
              <w:rPr>
                <w:rFonts w:ascii="Arial" w:hAnsi="Arial" w:cs="Arial"/>
              </w:rPr>
            </w:pPr>
            <w:r w:rsidRPr="00662D39">
              <w:rPr>
                <w:rFonts w:ascii="Arial" w:hAnsi="Arial" w:cs="Arial"/>
              </w:rPr>
              <w:t>To ensure that all sessions are run within Child Protection guidelines.</w:t>
            </w:r>
          </w:p>
          <w:p w14:paraId="3A6E9165" w14:textId="77777777" w:rsidR="00E55846" w:rsidRPr="00662D39" w:rsidRDefault="00E55846" w:rsidP="00662D39">
            <w:pPr>
              <w:pStyle w:val="ListParagraph"/>
              <w:numPr>
                <w:ilvl w:val="0"/>
                <w:numId w:val="10"/>
              </w:numPr>
              <w:rPr>
                <w:rFonts w:ascii="Arial" w:hAnsi="Arial" w:cs="Arial"/>
              </w:rPr>
            </w:pPr>
            <w:r w:rsidRPr="00662D39">
              <w:rPr>
                <w:rFonts w:ascii="Arial" w:hAnsi="Arial" w:cs="Arial"/>
              </w:rPr>
              <w:t>To ensure that any instances of inappropriate behaviour by participants are dealt with in an equitable manner &amp; ensuring that parents of victims &amp; culprits are informed of such incidents.</w:t>
            </w:r>
          </w:p>
          <w:p w14:paraId="3A6E9166" w14:textId="77777777" w:rsidR="00E55846" w:rsidRPr="00662D39" w:rsidRDefault="00E55846" w:rsidP="00662D39">
            <w:pPr>
              <w:pStyle w:val="ListParagraph"/>
              <w:numPr>
                <w:ilvl w:val="0"/>
                <w:numId w:val="10"/>
              </w:numPr>
              <w:rPr>
                <w:rFonts w:ascii="Arial" w:hAnsi="Arial" w:cs="Arial"/>
              </w:rPr>
            </w:pPr>
            <w:r w:rsidRPr="00662D39">
              <w:rPr>
                <w:rFonts w:ascii="Arial" w:hAnsi="Arial" w:cs="Arial"/>
              </w:rPr>
              <w:t>To ensure that sessions are accessible by all as far as reasonably practicable.</w:t>
            </w:r>
          </w:p>
          <w:p w14:paraId="3A6E9167" w14:textId="77777777" w:rsidR="00E55846" w:rsidRPr="00662D39" w:rsidRDefault="00E55846" w:rsidP="00662D39">
            <w:pPr>
              <w:pStyle w:val="ListParagraph"/>
              <w:numPr>
                <w:ilvl w:val="0"/>
                <w:numId w:val="10"/>
              </w:numPr>
              <w:rPr>
                <w:rFonts w:ascii="Arial" w:hAnsi="Arial" w:cs="Arial"/>
              </w:rPr>
            </w:pPr>
            <w:r w:rsidRPr="00662D39">
              <w:rPr>
                <w:rFonts w:ascii="Arial" w:hAnsi="Arial" w:cs="Arial"/>
              </w:rPr>
              <w:t>To report any defective equipment to the Duty Manger and ensure that the equipment is taken out of action until it is repaired by a competent person.</w:t>
            </w:r>
          </w:p>
          <w:p w14:paraId="3A6E9168" w14:textId="77777777" w:rsidR="00E55846" w:rsidRPr="00662D39" w:rsidRDefault="00E55846" w:rsidP="00662D39">
            <w:pPr>
              <w:pStyle w:val="ListParagraph"/>
              <w:numPr>
                <w:ilvl w:val="0"/>
                <w:numId w:val="10"/>
              </w:numPr>
              <w:rPr>
                <w:rFonts w:ascii="Arial" w:hAnsi="Arial" w:cs="Arial"/>
              </w:rPr>
            </w:pPr>
            <w:r w:rsidRPr="00662D39">
              <w:rPr>
                <w:rFonts w:ascii="Arial" w:hAnsi="Arial" w:cs="Arial"/>
              </w:rPr>
              <w:t>Completing of incident and accident reports as required</w:t>
            </w:r>
          </w:p>
        </w:tc>
      </w:tr>
    </w:tbl>
    <w:p w14:paraId="3A6E916A" w14:textId="77777777" w:rsidR="00A44197" w:rsidRDefault="00A44197">
      <w:r>
        <w:br w:type="page"/>
      </w:r>
    </w:p>
    <w:tbl>
      <w:tblPr>
        <w:tblW w:w="11088" w:type="dxa"/>
        <w:tblLayout w:type="fixed"/>
        <w:tblLook w:val="00A0" w:firstRow="1" w:lastRow="0" w:firstColumn="1" w:lastColumn="0" w:noHBand="0" w:noVBand="0"/>
      </w:tblPr>
      <w:tblGrid>
        <w:gridCol w:w="11088"/>
      </w:tblGrid>
      <w:tr w:rsidR="00125139" w:rsidRPr="00F74ED1" w14:paraId="3A6E916E" w14:textId="77777777" w:rsidTr="00EC533F">
        <w:tc>
          <w:tcPr>
            <w:tcW w:w="11088" w:type="dxa"/>
            <w:tcBorders>
              <w:top w:val="single" w:sz="4" w:space="0" w:color="auto"/>
              <w:left w:val="single" w:sz="4" w:space="0" w:color="auto"/>
              <w:right w:val="single" w:sz="4" w:space="0" w:color="auto"/>
            </w:tcBorders>
            <w:shd w:val="clear" w:color="auto" w:fill="92D050"/>
          </w:tcPr>
          <w:p w14:paraId="3A6E916B" w14:textId="77777777" w:rsidR="00125139" w:rsidRPr="00F74ED1" w:rsidRDefault="00125139" w:rsidP="005E40FB">
            <w:pPr>
              <w:jc w:val="center"/>
              <w:rPr>
                <w:rFonts w:ascii="Arial" w:hAnsi="Arial" w:cs="Arial"/>
                <w:color w:val="FFFFFF"/>
                <w:sz w:val="32"/>
                <w:szCs w:val="32"/>
              </w:rPr>
            </w:pPr>
          </w:p>
          <w:p w14:paraId="3A6E916C" w14:textId="77777777" w:rsidR="00125139" w:rsidRPr="00F74ED1" w:rsidRDefault="00125139" w:rsidP="001547FB">
            <w:pPr>
              <w:jc w:val="center"/>
              <w:rPr>
                <w:rFonts w:ascii="Arial" w:hAnsi="Arial" w:cs="Arial"/>
                <w:color w:val="FFFFFF"/>
                <w:sz w:val="56"/>
                <w:szCs w:val="56"/>
              </w:rPr>
            </w:pPr>
            <w:r w:rsidRPr="00F74ED1">
              <w:rPr>
                <w:rFonts w:ascii="Arial" w:hAnsi="Arial" w:cs="Arial"/>
                <w:color w:val="FFFFFF"/>
                <w:sz w:val="56"/>
                <w:szCs w:val="56"/>
              </w:rPr>
              <w:t>Magna Vitae</w:t>
            </w:r>
          </w:p>
          <w:p w14:paraId="3A6E916D" w14:textId="77777777" w:rsidR="00125139" w:rsidRPr="00F74ED1" w:rsidRDefault="00125139" w:rsidP="001547FB">
            <w:pPr>
              <w:jc w:val="center"/>
              <w:rPr>
                <w:rFonts w:ascii="Arial" w:hAnsi="Arial" w:cs="Arial"/>
              </w:rPr>
            </w:pPr>
          </w:p>
        </w:tc>
      </w:tr>
      <w:tr w:rsidR="00125139" w:rsidRPr="00F74ED1" w14:paraId="3A6E9170" w14:textId="77777777" w:rsidTr="00EC533F">
        <w:tc>
          <w:tcPr>
            <w:tcW w:w="11088" w:type="dxa"/>
            <w:tcBorders>
              <w:left w:val="single" w:sz="4" w:space="0" w:color="auto"/>
              <w:bottom w:val="single" w:sz="4" w:space="0" w:color="auto"/>
              <w:right w:val="single" w:sz="4" w:space="0" w:color="auto"/>
            </w:tcBorders>
            <w:shd w:val="clear" w:color="auto" w:fill="92D050"/>
          </w:tcPr>
          <w:p w14:paraId="3A6E916F" w14:textId="77777777" w:rsidR="00125139" w:rsidRPr="00F74ED1" w:rsidRDefault="00125139" w:rsidP="005E40FB">
            <w:pPr>
              <w:jc w:val="center"/>
              <w:rPr>
                <w:rFonts w:ascii="Arial" w:hAnsi="Arial" w:cs="Arial"/>
                <w:b/>
                <w:color w:val="FFFFFF"/>
                <w:sz w:val="22"/>
                <w:szCs w:val="22"/>
              </w:rPr>
            </w:pPr>
            <w:r w:rsidRPr="00F74ED1">
              <w:rPr>
                <w:rFonts w:ascii="Arial" w:hAnsi="Arial" w:cs="Arial"/>
                <w:b/>
                <w:color w:val="FFFFFF"/>
                <w:sz w:val="22"/>
                <w:szCs w:val="22"/>
              </w:rPr>
              <w:t>PERSON SPECIFICATION</w:t>
            </w:r>
          </w:p>
        </w:tc>
      </w:tr>
    </w:tbl>
    <w:p w14:paraId="3A6E9171" w14:textId="77777777" w:rsidR="00DB2965" w:rsidRDefault="00DB2965" w:rsidP="001547FB">
      <w:pPr>
        <w:jc w:val="both"/>
        <w:rPr>
          <w:rFonts w:ascii="Arial" w:hAnsi="Arial" w:cs="Arial"/>
          <w:sz w:val="22"/>
          <w:szCs w:val="22"/>
        </w:rPr>
      </w:pPr>
      <w:r>
        <w:rPr>
          <w:rFonts w:ascii="Arial" w:hAnsi="Arial" w:cs="Arial"/>
          <w:sz w:val="22"/>
          <w:szCs w:val="22"/>
        </w:rPr>
        <w:t>C</w:t>
      </w:r>
      <w:r w:rsidR="00125139" w:rsidRPr="00F74ED1">
        <w:rPr>
          <w:rFonts w:ascii="Arial" w:hAnsi="Arial" w:cs="Arial"/>
          <w:sz w:val="22"/>
          <w:szCs w:val="22"/>
        </w:rPr>
        <w:t xml:space="preserve">andidates are required to </w:t>
      </w:r>
      <w:r w:rsidR="00186D2A">
        <w:rPr>
          <w:rFonts w:ascii="Arial" w:hAnsi="Arial" w:cs="Arial"/>
          <w:sz w:val="22"/>
          <w:szCs w:val="22"/>
        </w:rPr>
        <w:t>explain</w:t>
      </w:r>
      <w:r w:rsidR="00125139" w:rsidRPr="00F74ED1">
        <w:rPr>
          <w:rFonts w:ascii="Arial" w:hAnsi="Arial" w:cs="Arial"/>
          <w:sz w:val="22"/>
          <w:szCs w:val="22"/>
        </w:rPr>
        <w:t xml:space="preserve"> how they meet </w:t>
      </w:r>
      <w:r w:rsidRPr="00F74ED1">
        <w:rPr>
          <w:rFonts w:ascii="Arial" w:hAnsi="Arial" w:cs="Arial"/>
          <w:sz w:val="22"/>
          <w:szCs w:val="22"/>
        </w:rPr>
        <w:t xml:space="preserve">each </w:t>
      </w:r>
      <w:r>
        <w:rPr>
          <w:rFonts w:ascii="Arial" w:hAnsi="Arial" w:cs="Arial"/>
          <w:sz w:val="22"/>
          <w:szCs w:val="22"/>
        </w:rPr>
        <w:t xml:space="preserve">of </w:t>
      </w:r>
      <w:r w:rsidRPr="00F74ED1">
        <w:rPr>
          <w:rFonts w:ascii="Arial" w:hAnsi="Arial" w:cs="Arial"/>
          <w:sz w:val="22"/>
          <w:szCs w:val="22"/>
        </w:rPr>
        <w:t>the following criteria</w:t>
      </w:r>
      <w:r w:rsidR="00125139" w:rsidRPr="00F74ED1">
        <w:rPr>
          <w:rFonts w:ascii="Arial" w:hAnsi="Arial" w:cs="Arial"/>
          <w:sz w:val="22"/>
          <w:szCs w:val="22"/>
        </w:rPr>
        <w:t xml:space="preserve">. This should be done using the blank section of the application form. </w:t>
      </w:r>
    </w:p>
    <w:p w14:paraId="3A6E9172" w14:textId="77777777" w:rsidR="00DB2965" w:rsidRDefault="00125139" w:rsidP="001547FB">
      <w:pPr>
        <w:jc w:val="both"/>
        <w:rPr>
          <w:rFonts w:ascii="Arial" w:hAnsi="Arial" w:cs="Arial"/>
          <w:sz w:val="22"/>
          <w:szCs w:val="22"/>
        </w:rPr>
      </w:pPr>
      <w:r w:rsidRPr="00F74ED1">
        <w:rPr>
          <w:rFonts w:ascii="Arial" w:hAnsi="Arial" w:cs="Arial"/>
          <w:sz w:val="22"/>
          <w:szCs w:val="22"/>
        </w:rPr>
        <w:t xml:space="preserve">As well as using relevant experience gained from present or previous employment, you can also draw on any skills from community or voluntary work, leisure interests and the home.  </w:t>
      </w:r>
    </w:p>
    <w:p w14:paraId="3A6E9173" w14:textId="77777777" w:rsidR="00DB2965" w:rsidRDefault="00125139" w:rsidP="001547FB">
      <w:pPr>
        <w:jc w:val="both"/>
        <w:rPr>
          <w:rFonts w:ascii="Arial" w:hAnsi="Arial" w:cs="Arial"/>
          <w:sz w:val="22"/>
          <w:szCs w:val="22"/>
        </w:rPr>
      </w:pPr>
      <w:r w:rsidRPr="00F74ED1">
        <w:rPr>
          <w:rFonts w:ascii="Arial" w:hAnsi="Arial" w:cs="Arial"/>
          <w:sz w:val="22"/>
          <w:szCs w:val="22"/>
        </w:rPr>
        <w:t xml:space="preserve">For each requirement please also state </w:t>
      </w:r>
      <w:r w:rsidR="00186D2A">
        <w:rPr>
          <w:rFonts w:ascii="Arial" w:hAnsi="Arial" w:cs="Arial"/>
          <w:sz w:val="22"/>
          <w:szCs w:val="22"/>
        </w:rPr>
        <w:t xml:space="preserve">how </w:t>
      </w:r>
      <w:r w:rsidRPr="00F74ED1">
        <w:rPr>
          <w:rFonts w:ascii="Arial" w:hAnsi="Arial" w:cs="Arial"/>
          <w:sz w:val="22"/>
          <w:szCs w:val="22"/>
        </w:rPr>
        <w:t xml:space="preserve">you have gained the skills and experience necessary to do the job. </w:t>
      </w:r>
    </w:p>
    <w:p w14:paraId="3A6E9174" w14:textId="77777777" w:rsidR="00CE660C" w:rsidRDefault="00CE660C" w:rsidP="001547FB">
      <w:pPr>
        <w:jc w:val="both"/>
        <w:rPr>
          <w:rFonts w:ascii="Arial" w:hAnsi="Arial" w:cs="Arial"/>
          <w:sz w:val="22"/>
          <w:szCs w:val="22"/>
        </w:rPr>
      </w:pPr>
    </w:p>
    <w:p w14:paraId="3A6E9175" w14:textId="77777777" w:rsidR="00125139" w:rsidRDefault="00125139" w:rsidP="001547FB">
      <w:pPr>
        <w:jc w:val="both"/>
        <w:rPr>
          <w:rFonts w:ascii="Arial" w:hAnsi="Arial" w:cs="Arial"/>
          <w:b/>
          <w:sz w:val="22"/>
          <w:szCs w:val="22"/>
        </w:rPr>
      </w:pPr>
      <w:r w:rsidRPr="00F74ED1">
        <w:rPr>
          <w:rFonts w:ascii="Arial" w:hAnsi="Arial" w:cs="Arial"/>
          <w:b/>
          <w:sz w:val="22"/>
          <w:szCs w:val="22"/>
        </w:rPr>
        <w:t>Remember</w:t>
      </w:r>
      <w:r w:rsidR="00DB2965">
        <w:rPr>
          <w:rFonts w:ascii="Arial" w:hAnsi="Arial" w:cs="Arial"/>
          <w:b/>
          <w:sz w:val="22"/>
          <w:szCs w:val="22"/>
        </w:rPr>
        <w:t xml:space="preserve"> - A</w:t>
      </w:r>
      <w:r w:rsidRPr="00F74ED1">
        <w:rPr>
          <w:rFonts w:ascii="Arial" w:hAnsi="Arial" w:cs="Arial"/>
          <w:b/>
          <w:sz w:val="22"/>
          <w:szCs w:val="22"/>
        </w:rPr>
        <w:t>ssumptions will not be made about the skills and experience you have.  If you do not tell us, we do not know. The company may use appropriate testing as part of the selection process.</w:t>
      </w:r>
    </w:p>
    <w:p w14:paraId="3A6E9176" w14:textId="77777777" w:rsidR="00125139" w:rsidRPr="00F74ED1" w:rsidRDefault="00125139" w:rsidP="003273DD">
      <w:pPr>
        <w:rPr>
          <w:rFonts w:ascii="Arial" w:hAnsi="Arial" w:cs="Arial"/>
          <w:b/>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375"/>
        <w:gridCol w:w="1620"/>
      </w:tblGrid>
      <w:tr w:rsidR="00125139" w:rsidRPr="00F74ED1" w14:paraId="3A6E917A" w14:textId="77777777" w:rsidTr="00EC533F">
        <w:trPr>
          <w:trHeight w:val="526"/>
        </w:trPr>
        <w:tc>
          <w:tcPr>
            <w:tcW w:w="9468" w:type="dxa"/>
            <w:gridSpan w:val="2"/>
            <w:shd w:val="clear" w:color="auto" w:fill="92D050"/>
          </w:tcPr>
          <w:p w14:paraId="3A6E9177" w14:textId="77777777" w:rsidR="00125139" w:rsidRPr="00F74ED1" w:rsidRDefault="00125139" w:rsidP="00E65439">
            <w:pPr>
              <w:jc w:val="center"/>
              <w:rPr>
                <w:rFonts w:ascii="Arial" w:hAnsi="Arial" w:cs="Arial"/>
                <w:b/>
                <w:color w:val="FFFFFF"/>
                <w:sz w:val="22"/>
                <w:szCs w:val="22"/>
              </w:rPr>
            </w:pPr>
            <w:r w:rsidRPr="00F74ED1">
              <w:rPr>
                <w:rFonts w:ascii="Arial" w:hAnsi="Arial" w:cs="Arial"/>
                <w:b/>
                <w:color w:val="FFFFFF"/>
                <w:sz w:val="22"/>
                <w:szCs w:val="22"/>
              </w:rPr>
              <w:t>JOB REQUIREMENTS &amp; KEY CRITERIA</w:t>
            </w:r>
          </w:p>
        </w:tc>
        <w:tc>
          <w:tcPr>
            <w:tcW w:w="1620" w:type="dxa"/>
            <w:shd w:val="clear" w:color="auto" w:fill="92D050"/>
          </w:tcPr>
          <w:p w14:paraId="3A6E9178" w14:textId="77777777" w:rsidR="00125139" w:rsidRPr="00F74ED1" w:rsidRDefault="00125139" w:rsidP="005E40FB">
            <w:pPr>
              <w:rPr>
                <w:rFonts w:ascii="Arial" w:hAnsi="Arial" w:cs="Arial"/>
                <w:b/>
                <w:color w:val="FFFFFF"/>
                <w:sz w:val="22"/>
                <w:szCs w:val="22"/>
              </w:rPr>
            </w:pPr>
            <w:r w:rsidRPr="00F74ED1">
              <w:rPr>
                <w:rFonts w:ascii="Arial" w:hAnsi="Arial" w:cs="Arial"/>
                <w:b/>
                <w:color w:val="FFFFFF"/>
                <w:sz w:val="22"/>
                <w:szCs w:val="22"/>
              </w:rPr>
              <w:t>Essential/</w:t>
            </w:r>
          </w:p>
          <w:p w14:paraId="3A6E9179" w14:textId="77777777" w:rsidR="00125139" w:rsidRPr="00F74ED1" w:rsidRDefault="00125139" w:rsidP="00B0193E">
            <w:pPr>
              <w:rPr>
                <w:rFonts w:ascii="Arial" w:hAnsi="Arial" w:cs="Arial"/>
                <w:b/>
                <w:color w:val="FFFFFF"/>
                <w:sz w:val="22"/>
                <w:szCs w:val="22"/>
              </w:rPr>
            </w:pPr>
            <w:r w:rsidRPr="00F74ED1">
              <w:rPr>
                <w:rFonts w:ascii="Arial" w:hAnsi="Arial" w:cs="Arial"/>
                <w:b/>
                <w:color w:val="FFFFFF"/>
                <w:sz w:val="22"/>
                <w:szCs w:val="22"/>
              </w:rPr>
              <w:t xml:space="preserve">Desirable </w:t>
            </w:r>
          </w:p>
        </w:tc>
      </w:tr>
      <w:tr w:rsidR="00186D2A" w:rsidRPr="00F74ED1" w14:paraId="3A6E9180" w14:textId="77777777" w:rsidTr="003177F7">
        <w:tc>
          <w:tcPr>
            <w:tcW w:w="2093" w:type="dxa"/>
            <w:vMerge w:val="restart"/>
          </w:tcPr>
          <w:p w14:paraId="3A6E917B" w14:textId="77777777" w:rsidR="00186D2A" w:rsidRPr="00F74ED1" w:rsidRDefault="00186D2A" w:rsidP="005E40FB">
            <w:pPr>
              <w:rPr>
                <w:rFonts w:ascii="Arial" w:hAnsi="Arial" w:cs="Arial"/>
                <w:b/>
                <w:sz w:val="22"/>
                <w:szCs w:val="22"/>
              </w:rPr>
            </w:pPr>
            <w:r w:rsidRPr="00F74ED1">
              <w:rPr>
                <w:rFonts w:ascii="Arial" w:hAnsi="Arial" w:cs="Arial"/>
                <w:b/>
                <w:sz w:val="22"/>
                <w:szCs w:val="22"/>
              </w:rPr>
              <w:t>Experience/</w:t>
            </w:r>
          </w:p>
          <w:p w14:paraId="3A6E917C" w14:textId="77777777" w:rsidR="00186D2A" w:rsidRPr="00F74ED1" w:rsidRDefault="00186D2A" w:rsidP="005E40FB">
            <w:pPr>
              <w:rPr>
                <w:rFonts w:ascii="Arial" w:hAnsi="Arial" w:cs="Arial"/>
                <w:b/>
                <w:sz w:val="22"/>
                <w:szCs w:val="22"/>
              </w:rPr>
            </w:pPr>
            <w:r w:rsidRPr="00F74ED1">
              <w:rPr>
                <w:rFonts w:ascii="Arial" w:hAnsi="Arial" w:cs="Arial"/>
                <w:b/>
                <w:sz w:val="22"/>
                <w:szCs w:val="22"/>
              </w:rPr>
              <w:t>Knowledge/</w:t>
            </w:r>
          </w:p>
          <w:p w14:paraId="3A6E917D" w14:textId="77777777" w:rsidR="00186D2A" w:rsidRPr="00F74ED1" w:rsidRDefault="00186D2A" w:rsidP="005E40FB">
            <w:pPr>
              <w:rPr>
                <w:rFonts w:ascii="Arial" w:hAnsi="Arial" w:cs="Arial"/>
                <w:b/>
                <w:sz w:val="22"/>
                <w:szCs w:val="22"/>
              </w:rPr>
            </w:pPr>
            <w:r w:rsidRPr="00F74ED1">
              <w:rPr>
                <w:rFonts w:ascii="Arial" w:hAnsi="Arial" w:cs="Arial"/>
                <w:b/>
                <w:sz w:val="22"/>
                <w:szCs w:val="22"/>
              </w:rPr>
              <w:t>Skills</w:t>
            </w:r>
          </w:p>
        </w:tc>
        <w:tc>
          <w:tcPr>
            <w:tcW w:w="7375" w:type="dxa"/>
          </w:tcPr>
          <w:p w14:paraId="3A6E917E" w14:textId="77777777" w:rsidR="00A44197" w:rsidRPr="00662D39" w:rsidRDefault="00662D39" w:rsidP="00662D39">
            <w:pPr>
              <w:rPr>
                <w:rFonts w:ascii="Arial" w:hAnsi="Arial" w:cs="Arial"/>
                <w:sz w:val="22"/>
                <w:szCs w:val="22"/>
              </w:rPr>
            </w:pPr>
            <w:r w:rsidRPr="00662D39">
              <w:rPr>
                <w:rFonts w:ascii="Arial" w:hAnsi="Arial" w:cs="Arial"/>
                <w:sz w:val="22"/>
                <w:szCs w:val="22"/>
              </w:rPr>
              <w:t>The post holder must have the ability to communicate to a high level verbally with people.  They need to have the ability to deal with both difficult and sensitive situations from time to time due to the nature of working with wide range of customer they will be required to instruct.</w:t>
            </w:r>
          </w:p>
        </w:tc>
        <w:tc>
          <w:tcPr>
            <w:tcW w:w="1620" w:type="dxa"/>
          </w:tcPr>
          <w:p w14:paraId="3A6E917F" w14:textId="77777777" w:rsidR="00186D2A" w:rsidRPr="00186D2A" w:rsidRDefault="00662D39" w:rsidP="005E40FB">
            <w:pPr>
              <w:rPr>
                <w:rFonts w:ascii="Arial" w:hAnsi="Arial" w:cs="Arial"/>
                <w:b/>
                <w:sz w:val="22"/>
                <w:szCs w:val="22"/>
              </w:rPr>
            </w:pPr>
            <w:r>
              <w:rPr>
                <w:rFonts w:ascii="Arial" w:hAnsi="Arial" w:cs="Arial"/>
                <w:b/>
                <w:sz w:val="22"/>
                <w:szCs w:val="22"/>
              </w:rPr>
              <w:t>E</w:t>
            </w:r>
          </w:p>
        </w:tc>
      </w:tr>
      <w:tr w:rsidR="00186D2A" w:rsidRPr="00F74ED1" w14:paraId="3A6E9184" w14:textId="77777777" w:rsidTr="009C2D1F">
        <w:tc>
          <w:tcPr>
            <w:tcW w:w="2093" w:type="dxa"/>
            <w:vMerge/>
          </w:tcPr>
          <w:p w14:paraId="3A6E9181" w14:textId="77777777" w:rsidR="00186D2A" w:rsidRPr="00F74ED1" w:rsidRDefault="00186D2A" w:rsidP="005E40FB">
            <w:pPr>
              <w:rPr>
                <w:rFonts w:ascii="Arial" w:hAnsi="Arial" w:cs="Arial"/>
                <w:b/>
                <w:sz w:val="22"/>
                <w:szCs w:val="22"/>
              </w:rPr>
            </w:pPr>
          </w:p>
        </w:tc>
        <w:tc>
          <w:tcPr>
            <w:tcW w:w="7375" w:type="dxa"/>
          </w:tcPr>
          <w:p w14:paraId="3A6E9182" w14:textId="77777777" w:rsidR="00A44197" w:rsidRPr="00662D39" w:rsidRDefault="00662D39" w:rsidP="00662D39">
            <w:pPr>
              <w:rPr>
                <w:rFonts w:ascii="Arial" w:hAnsi="Arial" w:cs="Arial"/>
                <w:sz w:val="22"/>
                <w:szCs w:val="22"/>
              </w:rPr>
            </w:pPr>
            <w:r w:rsidRPr="00662D39">
              <w:rPr>
                <w:rFonts w:ascii="Arial" w:hAnsi="Arial" w:cs="Arial"/>
                <w:sz w:val="22"/>
                <w:szCs w:val="22"/>
              </w:rPr>
              <w:t xml:space="preserve">Have a good knowledge and understanding the community they are working with. </w:t>
            </w:r>
          </w:p>
        </w:tc>
        <w:tc>
          <w:tcPr>
            <w:tcW w:w="1620" w:type="dxa"/>
          </w:tcPr>
          <w:p w14:paraId="3A6E9183" w14:textId="77777777" w:rsidR="00186D2A" w:rsidRPr="00F74ED1" w:rsidRDefault="00662D39" w:rsidP="005E40FB">
            <w:pPr>
              <w:rPr>
                <w:rFonts w:ascii="Arial" w:hAnsi="Arial" w:cs="Arial"/>
                <w:b/>
                <w:sz w:val="22"/>
                <w:szCs w:val="22"/>
              </w:rPr>
            </w:pPr>
            <w:r>
              <w:rPr>
                <w:rFonts w:ascii="Arial" w:hAnsi="Arial" w:cs="Arial"/>
                <w:b/>
                <w:sz w:val="22"/>
                <w:szCs w:val="22"/>
              </w:rPr>
              <w:t>D</w:t>
            </w:r>
          </w:p>
        </w:tc>
      </w:tr>
      <w:tr w:rsidR="00186D2A" w:rsidRPr="00F74ED1" w14:paraId="3A6E9188" w14:textId="77777777" w:rsidTr="009C2D1F">
        <w:tc>
          <w:tcPr>
            <w:tcW w:w="2093" w:type="dxa"/>
            <w:vMerge/>
          </w:tcPr>
          <w:p w14:paraId="3A6E9185" w14:textId="77777777" w:rsidR="00186D2A" w:rsidRPr="00F74ED1" w:rsidRDefault="00186D2A" w:rsidP="005E40FB">
            <w:pPr>
              <w:rPr>
                <w:rFonts w:ascii="Arial" w:hAnsi="Arial" w:cs="Arial"/>
                <w:b/>
                <w:sz w:val="22"/>
                <w:szCs w:val="22"/>
              </w:rPr>
            </w:pPr>
          </w:p>
        </w:tc>
        <w:tc>
          <w:tcPr>
            <w:tcW w:w="7375" w:type="dxa"/>
          </w:tcPr>
          <w:p w14:paraId="3A6E9186" w14:textId="77777777" w:rsidR="00A44197" w:rsidRPr="00662D39" w:rsidRDefault="00662D39" w:rsidP="00662D39">
            <w:pPr>
              <w:rPr>
                <w:rFonts w:ascii="Arial" w:hAnsi="Arial" w:cs="Arial"/>
                <w:sz w:val="22"/>
                <w:szCs w:val="22"/>
              </w:rPr>
            </w:pPr>
            <w:r w:rsidRPr="00662D39">
              <w:rPr>
                <w:rFonts w:ascii="Arial" w:hAnsi="Arial" w:cs="Arial"/>
                <w:sz w:val="22"/>
                <w:szCs w:val="22"/>
              </w:rPr>
              <w:t>The ability to work on their own initiative as well as being part of a team.</w:t>
            </w:r>
          </w:p>
        </w:tc>
        <w:tc>
          <w:tcPr>
            <w:tcW w:w="1620" w:type="dxa"/>
          </w:tcPr>
          <w:p w14:paraId="3A6E9187" w14:textId="77777777" w:rsidR="00186D2A" w:rsidRPr="00F74ED1" w:rsidRDefault="00662D39" w:rsidP="005E40FB">
            <w:pPr>
              <w:rPr>
                <w:rFonts w:ascii="Arial" w:hAnsi="Arial" w:cs="Arial"/>
                <w:b/>
                <w:sz w:val="22"/>
                <w:szCs w:val="22"/>
              </w:rPr>
            </w:pPr>
            <w:r>
              <w:rPr>
                <w:rFonts w:ascii="Arial" w:hAnsi="Arial" w:cs="Arial"/>
                <w:b/>
                <w:sz w:val="22"/>
                <w:szCs w:val="22"/>
              </w:rPr>
              <w:t>E</w:t>
            </w:r>
          </w:p>
        </w:tc>
      </w:tr>
      <w:tr w:rsidR="00186D2A" w:rsidRPr="00F74ED1" w14:paraId="3A6E918C" w14:textId="77777777" w:rsidTr="009C2D1F">
        <w:tc>
          <w:tcPr>
            <w:tcW w:w="2093" w:type="dxa"/>
            <w:vMerge/>
          </w:tcPr>
          <w:p w14:paraId="3A6E9189" w14:textId="77777777" w:rsidR="00186D2A" w:rsidRPr="00F74ED1" w:rsidRDefault="00186D2A" w:rsidP="005E40FB">
            <w:pPr>
              <w:rPr>
                <w:rFonts w:ascii="Arial" w:hAnsi="Arial" w:cs="Arial"/>
                <w:b/>
                <w:sz w:val="22"/>
                <w:szCs w:val="22"/>
              </w:rPr>
            </w:pPr>
          </w:p>
        </w:tc>
        <w:tc>
          <w:tcPr>
            <w:tcW w:w="7375" w:type="dxa"/>
          </w:tcPr>
          <w:p w14:paraId="3A6E918A" w14:textId="77777777" w:rsidR="00A44197" w:rsidRPr="00662D39" w:rsidRDefault="00662D39" w:rsidP="00662D39">
            <w:pPr>
              <w:rPr>
                <w:rFonts w:ascii="Arial" w:hAnsi="Arial" w:cs="Arial"/>
                <w:sz w:val="22"/>
                <w:szCs w:val="22"/>
              </w:rPr>
            </w:pPr>
            <w:r w:rsidRPr="00662D39">
              <w:rPr>
                <w:rFonts w:ascii="Arial" w:hAnsi="Arial" w:cs="Arial"/>
                <w:sz w:val="22"/>
                <w:szCs w:val="22"/>
              </w:rPr>
              <w:t>Have a range of delivery skills to meet the variety of customers they will be delivering to.</w:t>
            </w:r>
          </w:p>
        </w:tc>
        <w:tc>
          <w:tcPr>
            <w:tcW w:w="1620" w:type="dxa"/>
          </w:tcPr>
          <w:p w14:paraId="3A6E918B" w14:textId="77777777" w:rsidR="00186D2A" w:rsidRPr="00F74ED1" w:rsidRDefault="00662D39" w:rsidP="005E40FB">
            <w:pPr>
              <w:rPr>
                <w:rFonts w:ascii="Arial" w:hAnsi="Arial" w:cs="Arial"/>
                <w:b/>
                <w:sz w:val="22"/>
                <w:szCs w:val="22"/>
              </w:rPr>
            </w:pPr>
            <w:r>
              <w:rPr>
                <w:rFonts w:ascii="Arial" w:hAnsi="Arial" w:cs="Arial"/>
                <w:b/>
                <w:sz w:val="22"/>
                <w:szCs w:val="22"/>
              </w:rPr>
              <w:t>E</w:t>
            </w:r>
          </w:p>
        </w:tc>
      </w:tr>
      <w:tr w:rsidR="0052472D" w:rsidRPr="00F74ED1" w14:paraId="3A6E9191" w14:textId="77777777" w:rsidTr="00DC3FFC">
        <w:tc>
          <w:tcPr>
            <w:tcW w:w="2093" w:type="dxa"/>
            <w:vMerge w:val="restart"/>
          </w:tcPr>
          <w:p w14:paraId="3A6E918D" w14:textId="77777777" w:rsidR="0052472D" w:rsidRPr="00F74ED1" w:rsidRDefault="0052472D" w:rsidP="005E40FB">
            <w:pPr>
              <w:rPr>
                <w:rFonts w:ascii="Arial" w:hAnsi="Arial" w:cs="Arial"/>
                <w:b/>
                <w:sz w:val="22"/>
                <w:szCs w:val="22"/>
              </w:rPr>
            </w:pPr>
            <w:r w:rsidRPr="00F74ED1">
              <w:rPr>
                <w:rFonts w:ascii="Arial" w:hAnsi="Arial" w:cs="Arial"/>
                <w:b/>
                <w:sz w:val="22"/>
                <w:szCs w:val="22"/>
              </w:rPr>
              <w:t>Qualifications/ Training</w:t>
            </w:r>
          </w:p>
        </w:tc>
        <w:tc>
          <w:tcPr>
            <w:tcW w:w="7375" w:type="dxa"/>
          </w:tcPr>
          <w:p w14:paraId="3A6E918E" w14:textId="5202F980" w:rsidR="0052472D" w:rsidRDefault="0052472D" w:rsidP="00662D39">
            <w:pPr>
              <w:spacing w:before="60" w:after="60"/>
              <w:rPr>
                <w:rFonts w:ascii="Arial" w:hAnsi="Arial" w:cs="Arial"/>
                <w:sz w:val="22"/>
                <w:szCs w:val="22"/>
              </w:rPr>
            </w:pPr>
            <w:r>
              <w:rPr>
                <w:rFonts w:ascii="Arial" w:hAnsi="Arial" w:cs="Arial"/>
                <w:sz w:val="22"/>
                <w:szCs w:val="22"/>
              </w:rPr>
              <w:t xml:space="preserve">ASA Level 2 Teaching Aquatics </w:t>
            </w:r>
          </w:p>
          <w:p w14:paraId="3A6E918F" w14:textId="77777777" w:rsidR="0052472D" w:rsidRPr="00F74ED1" w:rsidRDefault="0052472D" w:rsidP="00A44197">
            <w:pPr>
              <w:spacing w:before="60" w:after="60"/>
              <w:ind w:left="357"/>
              <w:rPr>
                <w:rFonts w:ascii="Arial" w:hAnsi="Arial" w:cs="Arial"/>
                <w:sz w:val="22"/>
                <w:szCs w:val="22"/>
              </w:rPr>
            </w:pPr>
          </w:p>
        </w:tc>
        <w:tc>
          <w:tcPr>
            <w:tcW w:w="1620" w:type="dxa"/>
          </w:tcPr>
          <w:p w14:paraId="3A6E9190" w14:textId="77777777" w:rsidR="0052472D" w:rsidRPr="00F74ED1" w:rsidRDefault="0052472D" w:rsidP="005E40FB">
            <w:pPr>
              <w:rPr>
                <w:rFonts w:ascii="Arial" w:hAnsi="Arial" w:cs="Arial"/>
                <w:b/>
                <w:sz w:val="22"/>
                <w:szCs w:val="22"/>
              </w:rPr>
            </w:pPr>
            <w:r>
              <w:rPr>
                <w:rFonts w:ascii="Arial" w:hAnsi="Arial" w:cs="Arial"/>
                <w:b/>
                <w:sz w:val="22"/>
                <w:szCs w:val="22"/>
              </w:rPr>
              <w:t>E</w:t>
            </w:r>
          </w:p>
        </w:tc>
      </w:tr>
      <w:tr w:rsidR="0052472D" w:rsidRPr="00F74ED1" w14:paraId="3712BF5F" w14:textId="77777777" w:rsidTr="00DC3FFC">
        <w:tc>
          <w:tcPr>
            <w:tcW w:w="2093" w:type="dxa"/>
            <w:vMerge/>
          </w:tcPr>
          <w:p w14:paraId="45DED3EA" w14:textId="77777777" w:rsidR="0052472D" w:rsidRPr="00F74ED1" w:rsidRDefault="0052472D" w:rsidP="005E40FB">
            <w:pPr>
              <w:rPr>
                <w:rFonts w:ascii="Arial" w:hAnsi="Arial" w:cs="Arial"/>
                <w:b/>
                <w:sz w:val="22"/>
                <w:szCs w:val="22"/>
              </w:rPr>
            </w:pPr>
          </w:p>
        </w:tc>
        <w:tc>
          <w:tcPr>
            <w:tcW w:w="7375" w:type="dxa"/>
          </w:tcPr>
          <w:p w14:paraId="1074A4F5" w14:textId="79484804" w:rsidR="0052472D" w:rsidRDefault="008F438D" w:rsidP="00662D39">
            <w:pPr>
              <w:spacing w:before="60" w:after="60"/>
              <w:rPr>
                <w:rFonts w:ascii="Arial" w:hAnsi="Arial" w:cs="Arial"/>
                <w:sz w:val="22"/>
                <w:szCs w:val="22"/>
              </w:rPr>
            </w:pPr>
            <w:r>
              <w:rPr>
                <w:rFonts w:ascii="Arial" w:hAnsi="Arial" w:cs="Arial"/>
                <w:sz w:val="22"/>
                <w:szCs w:val="22"/>
              </w:rPr>
              <w:t xml:space="preserve">NPLQ </w:t>
            </w:r>
          </w:p>
        </w:tc>
        <w:tc>
          <w:tcPr>
            <w:tcW w:w="1620" w:type="dxa"/>
          </w:tcPr>
          <w:p w14:paraId="65E90286" w14:textId="64FFCC25" w:rsidR="0052472D" w:rsidRDefault="008F438D" w:rsidP="005E40FB">
            <w:pPr>
              <w:rPr>
                <w:rFonts w:ascii="Arial" w:hAnsi="Arial" w:cs="Arial"/>
                <w:b/>
                <w:sz w:val="22"/>
                <w:szCs w:val="22"/>
              </w:rPr>
            </w:pPr>
            <w:r>
              <w:rPr>
                <w:rFonts w:ascii="Arial" w:hAnsi="Arial" w:cs="Arial"/>
                <w:b/>
                <w:sz w:val="22"/>
                <w:szCs w:val="22"/>
              </w:rPr>
              <w:t>D</w:t>
            </w:r>
          </w:p>
        </w:tc>
      </w:tr>
      <w:tr w:rsidR="00DB2965" w:rsidRPr="00F74ED1" w14:paraId="3A6E91BC" w14:textId="77777777" w:rsidTr="00445D96">
        <w:tc>
          <w:tcPr>
            <w:tcW w:w="2093" w:type="dxa"/>
          </w:tcPr>
          <w:p w14:paraId="3A6E9192" w14:textId="77777777" w:rsidR="00DB2965" w:rsidRPr="00F74ED1" w:rsidRDefault="00DB2965" w:rsidP="005E40FB">
            <w:pPr>
              <w:rPr>
                <w:rFonts w:ascii="Arial" w:hAnsi="Arial" w:cs="Arial"/>
                <w:b/>
                <w:sz w:val="22"/>
                <w:szCs w:val="22"/>
              </w:rPr>
            </w:pPr>
            <w:r w:rsidRPr="00F74ED1">
              <w:rPr>
                <w:rFonts w:ascii="Arial" w:hAnsi="Arial" w:cs="Arial"/>
                <w:b/>
                <w:sz w:val="22"/>
                <w:szCs w:val="22"/>
              </w:rPr>
              <w:t>Personal Qualities</w:t>
            </w:r>
          </w:p>
        </w:tc>
        <w:tc>
          <w:tcPr>
            <w:tcW w:w="7375" w:type="dxa"/>
          </w:tcPr>
          <w:p w14:paraId="3A6E9193" w14:textId="77777777" w:rsidR="00662D39" w:rsidRPr="00662D39" w:rsidRDefault="00662D39" w:rsidP="00662D39">
            <w:pPr>
              <w:pStyle w:val="Heading6"/>
              <w:spacing w:before="0" w:after="0"/>
              <w:rPr>
                <w:rFonts w:ascii="Arial" w:hAnsi="Arial" w:cs="Arial"/>
              </w:rPr>
            </w:pPr>
            <w:r w:rsidRPr="00662D39">
              <w:rPr>
                <w:rFonts w:ascii="Arial" w:hAnsi="Arial" w:cs="Arial"/>
              </w:rPr>
              <w:t>Mental Skills</w:t>
            </w:r>
          </w:p>
          <w:p w14:paraId="3A6E9194" w14:textId="77777777" w:rsidR="00662D39" w:rsidRPr="00662D39" w:rsidRDefault="00662D39" w:rsidP="00662D39">
            <w:pPr>
              <w:rPr>
                <w:rFonts w:ascii="Arial" w:hAnsi="Arial" w:cs="Arial"/>
                <w:sz w:val="22"/>
                <w:szCs w:val="22"/>
              </w:rPr>
            </w:pPr>
            <w:r w:rsidRPr="00662D39">
              <w:rPr>
                <w:rFonts w:ascii="Arial" w:hAnsi="Arial" w:cs="Arial"/>
                <w:sz w:val="22"/>
                <w:szCs w:val="22"/>
              </w:rPr>
              <w:t>Requirement to concentrate for periods of time whilst instructing customers/pupils.</w:t>
            </w:r>
          </w:p>
          <w:p w14:paraId="3A6E9195" w14:textId="77777777" w:rsidR="00662D39" w:rsidRPr="00662D39" w:rsidRDefault="00662D39" w:rsidP="00662D39">
            <w:pPr>
              <w:rPr>
                <w:rFonts w:ascii="Arial" w:hAnsi="Arial" w:cs="Arial"/>
                <w:sz w:val="22"/>
                <w:szCs w:val="22"/>
              </w:rPr>
            </w:pPr>
            <w:r w:rsidRPr="00662D39">
              <w:rPr>
                <w:rFonts w:ascii="Arial" w:hAnsi="Arial" w:cs="Arial"/>
                <w:sz w:val="22"/>
                <w:szCs w:val="22"/>
              </w:rPr>
              <w:t>The ability to react to a potentially hazardous action and prevent an accident or serious incident.</w:t>
            </w:r>
          </w:p>
          <w:p w14:paraId="3A6E9196" w14:textId="77777777" w:rsidR="00662D39" w:rsidRPr="00662D39" w:rsidRDefault="00662D39" w:rsidP="00662D39">
            <w:pPr>
              <w:rPr>
                <w:rFonts w:ascii="Arial" w:hAnsi="Arial" w:cs="Arial"/>
                <w:sz w:val="22"/>
                <w:szCs w:val="22"/>
              </w:rPr>
            </w:pPr>
            <w:r w:rsidRPr="00662D39">
              <w:rPr>
                <w:rFonts w:ascii="Arial" w:hAnsi="Arial" w:cs="Arial"/>
                <w:sz w:val="22"/>
                <w:szCs w:val="22"/>
              </w:rPr>
              <w:t>The ability to prepare lesson plans for sessions to ensure the smooth flow of a session</w:t>
            </w:r>
          </w:p>
          <w:p w14:paraId="3A6E9197" w14:textId="77777777" w:rsidR="00662D39" w:rsidRPr="00662D39" w:rsidRDefault="00662D39" w:rsidP="00662D39">
            <w:pPr>
              <w:rPr>
                <w:rFonts w:ascii="Arial" w:hAnsi="Arial" w:cs="Arial"/>
                <w:sz w:val="22"/>
                <w:szCs w:val="22"/>
              </w:rPr>
            </w:pPr>
            <w:r w:rsidRPr="00662D39">
              <w:rPr>
                <w:rFonts w:ascii="Arial" w:hAnsi="Arial" w:cs="Arial"/>
                <w:sz w:val="22"/>
                <w:szCs w:val="22"/>
              </w:rPr>
              <w:t>An understanding of the sport/activity they are delivering so that questions asked can be readily answered.</w:t>
            </w:r>
          </w:p>
          <w:p w14:paraId="3A6E9198" w14:textId="77777777" w:rsidR="00662D39" w:rsidRPr="00662D39" w:rsidRDefault="00662D39" w:rsidP="00662D39">
            <w:pPr>
              <w:pStyle w:val="Heading6"/>
              <w:spacing w:before="0" w:after="0"/>
              <w:rPr>
                <w:rFonts w:ascii="Arial" w:hAnsi="Arial" w:cs="Arial"/>
              </w:rPr>
            </w:pPr>
            <w:r w:rsidRPr="00662D39">
              <w:rPr>
                <w:rFonts w:ascii="Arial" w:hAnsi="Arial" w:cs="Arial"/>
              </w:rPr>
              <w:t>Mental Demands</w:t>
            </w:r>
          </w:p>
          <w:p w14:paraId="3A6E9199" w14:textId="77777777" w:rsidR="00662D39" w:rsidRPr="00662D39" w:rsidRDefault="00662D39" w:rsidP="00662D39">
            <w:pPr>
              <w:rPr>
                <w:rFonts w:ascii="Arial" w:hAnsi="Arial" w:cs="Arial"/>
                <w:sz w:val="22"/>
                <w:szCs w:val="22"/>
              </w:rPr>
            </w:pPr>
            <w:r w:rsidRPr="00662D39">
              <w:rPr>
                <w:rFonts w:ascii="Arial" w:hAnsi="Arial" w:cs="Arial"/>
                <w:sz w:val="22"/>
                <w:szCs w:val="22"/>
              </w:rPr>
              <w:t>Will be expected to participate in regular CPD where appropriate to the subject to maintain up to date delivery skills.</w:t>
            </w:r>
          </w:p>
          <w:p w14:paraId="3A6E919A" w14:textId="77777777" w:rsidR="00662D39" w:rsidRPr="00662D39" w:rsidRDefault="00662D39" w:rsidP="00662D39">
            <w:pPr>
              <w:rPr>
                <w:rFonts w:ascii="Arial" w:hAnsi="Arial" w:cs="Arial"/>
                <w:sz w:val="22"/>
                <w:szCs w:val="22"/>
              </w:rPr>
            </w:pPr>
            <w:r w:rsidRPr="00662D39">
              <w:rPr>
                <w:rFonts w:ascii="Arial" w:hAnsi="Arial" w:cs="Arial"/>
                <w:sz w:val="22"/>
                <w:szCs w:val="22"/>
              </w:rPr>
              <w:t>May be expected to administer first aid to injured parties.</w:t>
            </w:r>
          </w:p>
          <w:p w14:paraId="3A6E919B" w14:textId="77777777" w:rsidR="00662D39" w:rsidRPr="00662D39" w:rsidRDefault="00662D39" w:rsidP="00662D39">
            <w:pPr>
              <w:rPr>
                <w:rFonts w:ascii="Arial" w:hAnsi="Arial" w:cs="Arial"/>
                <w:sz w:val="22"/>
                <w:szCs w:val="22"/>
              </w:rPr>
            </w:pPr>
            <w:r w:rsidRPr="00662D39">
              <w:rPr>
                <w:rFonts w:ascii="Arial" w:hAnsi="Arial" w:cs="Arial"/>
                <w:sz w:val="22"/>
                <w:szCs w:val="22"/>
              </w:rPr>
              <w:t>May be required to drive to other facilities as part of outreach work.</w:t>
            </w:r>
          </w:p>
          <w:p w14:paraId="3A6E919C" w14:textId="77777777" w:rsidR="00662D39" w:rsidRPr="00662D39" w:rsidRDefault="00662D39" w:rsidP="00662D39">
            <w:pPr>
              <w:rPr>
                <w:rFonts w:ascii="Arial" w:hAnsi="Arial" w:cs="Arial"/>
                <w:b/>
                <w:bCs/>
                <w:sz w:val="22"/>
                <w:szCs w:val="22"/>
              </w:rPr>
            </w:pPr>
            <w:r w:rsidRPr="00662D39">
              <w:rPr>
                <w:rFonts w:ascii="Arial" w:hAnsi="Arial" w:cs="Arial"/>
                <w:b/>
                <w:bCs/>
                <w:sz w:val="22"/>
                <w:szCs w:val="22"/>
              </w:rPr>
              <w:t>Interpersonal skills</w:t>
            </w:r>
          </w:p>
          <w:p w14:paraId="3A6E919D" w14:textId="77777777" w:rsidR="00662D39" w:rsidRPr="00662D39" w:rsidRDefault="00662D39" w:rsidP="00662D39">
            <w:pPr>
              <w:pStyle w:val="BodyText2"/>
              <w:rPr>
                <w:rFonts w:ascii="Arial" w:hAnsi="Arial" w:cs="Arial"/>
                <w:sz w:val="22"/>
                <w:szCs w:val="22"/>
              </w:rPr>
            </w:pPr>
            <w:r w:rsidRPr="00662D39">
              <w:rPr>
                <w:rFonts w:ascii="Arial" w:hAnsi="Arial" w:cs="Arial"/>
                <w:sz w:val="22"/>
                <w:szCs w:val="22"/>
              </w:rPr>
              <w:t>Regular contact and interaction with a wide range of customers will be a core part of the role.  The post holder will be expected to supervise customers and deal with a variety of situations. Participation in team meetings will be required.</w:t>
            </w:r>
          </w:p>
          <w:p w14:paraId="3A6E919E" w14:textId="77777777" w:rsidR="00662D39" w:rsidRPr="00662D39" w:rsidRDefault="00662D39" w:rsidP="00662D39">
            <w:pPr>
              <w:pStyle w:val="Heading6"/>
              <w:spacing w:before="0" w:after="0"/>
              <w:rPr>
                <w:rFonts w:ascii="Arial" w:hAnsi="Arial" w:cs="Arial"/>
              </w:rPr>
            </w:pPr>
            <w:r w:rsidRPr="00662D39">
              <w:rPr>
                <w:rFonts w:ascii="Arial" w:hAnsi="Arial" w:cs="Arial"/>
              </w:rPr>
              <w:t>Physical Skills</w:t>
            </w:r>
          </w:p>
          <w:p w14:paraId="3A6E919F" w14:textId="77777777" w:rsidR="00662D39" w:rsidRPr="00662D39" w:rsidRDefault="00662D39" w:rsidP="00662D39">
            <w:pPr>
              <w:rPr>
                <w:rFonts w:ascii="Arial" w:hAnsi="Arial" w:cs="Arial"/>
                <w:sz w:val="22"/>
                <w:szCs w:val="22"/>
              </w:rPr>
            </w:pPr>
            <w:r w:rsidRPr="00662D39">
              <w:rPr>
                <w:rFonts w:ascii="Arial" w:hAnsi="Arial" w:cs="Arial"/>
                <w:sz w:val="22"/>
                <w:szCs w:val="22"/>
              </w:rPr>
              <w:t>Requirement to move and set up a variety of sports equipment whilst following manual handling guidelines.</w:t>
            </w:r>
          </w:p>
          <w:p w14:paraId="3A6E91A0" w14:textId="77777777" w:rsidR="00662D39" w:rsidRPr="00662D39" w:rsidRDefault="00662D39" w:rsidP="00662D39">
            <w:pPr>
              <w:pStyle w:val="BodyText2"/>
              <w:rPr>
                <w:rFonts w:ascii="Arial" w:hAnsi="Arial" w:cs="Arial"/>
                <w:b/>
                <w:bCs/>
                <w:sz w:val="22"/>
                <w:szCs w:val="22"/>
              </w:rPr>
            </w:pPr>
            <w:r w:rsidRPr="00662D39">
              <w:rPr>
                <w:rFonts w:ascii="Arial" w:hAnsi="Arial" w:cs="Arial"/>
                <w:b/>
                <w:bCs/>
                <w:sz w:val="22"/>
                <w:szCs w:val="22"/>
              </w:rPr>
              <w:t>Physical Demands</w:t>
            </w:r>
          </w:p>
          <w:p w14:paraId="3A6E91A1" w14:textId="77777777" w:rsidR="00662D39" w:rsidRPr="00662D39" w:rsidRDefault="00662D39" w:rsidP="00662D39">
            <w:pPr>
              <w:pStyle w:val="BodyText2"/>
              <w:rPr>
                <w:rFonts w:ascii="Arial" w:hAnsi="Arial" w:cs="Arial"/>
                <w:sz w:val="22"/>
                <w:szCs w:val="22"/>
              </w:rPr>
            </w:pPr>
            <w:r w:rsidRPr="00662D39">
              <w:rPr>
                <w:rFonts w:ascii="Arial" w:hAnsi="Arial" w:cs="Arial"/>
                <w:sz w:val="22"/>
                <w:szCs w:val="22"/>
              </w:rPr>
              <w:t>Moving and setting up of equipment before and during sessions will be a part of the role.</w:t>
            </w:r>
          </w:p>
          <w:p w14:paraId="3A6E91A2" w14:textId="77777777" w:rsidR="00662D39" w:rsidRPr="00662D39" w:rsidRDefault="00662D39" w:rsidP="00662D39">
            <w:pPr>
              <w:pStyle w:val="BodyText2"/>
              <w:rPr>
                <w:rFonts w:ascii="Arial" w:hAnsi="Arial" w:cs="Arial"/>
                <w:sz w:val="22"/>
                <w:szCs w:val="22"/>
              </w:rPr>
            </w:pPr>
            <w:r w:rsidRPr="00662D39">
              <w:rPr>
                <w:rFonts w:ascii="Arial" w:hAnsi="Arial" w:cs="Arial"/>
                <w:sz w:val="22"/>
                <w:szCs w:val="22"/>
              </w:rPr>
              <w:t>Physical exertion will be a large part of the job particularly in sessions where participants need to follow the demonstration by the instructor.</w:t>
            </w:r>
          </w:p>
          <w:p w14:paraId="3A6E91A3" w14:textId="77777777" w:rsidR="00662D39" w:rsidRPr="00662D39" w:rsidRDefault="00662D39" w:rsidP="00662D39">
            <w:pPr>
              <w:pStyle w:val="BodyText2"/>
              <w:rPr>
                <w:rFonts w:ascii="Arial" w:hAnsi="Arial" w:cs="Arial"/>
                <w:sz w:val="22"/>
                <w:szCs w:val="22"/>
              </w:rPr>
            </w:pPr>
            <w:r w:rsidRPr="00662D39">
              <w:rPr>
                <w:rFonts w:ascii="Arial" w:hAnsi="Arial" w:cs="Arial"/>
                <w:sz w:val="22"/>
                <w:szCs w:val="22"/>
              </w:rPr>
              <w:t>Lone working conditions may occur as part of the role.</w:t>
            </w:r>
          </w:p>
          <w:p w14:paraId="3A6E91A4" w14:textId="77777777" w:rsidR="00662D39" w:rsidRPr="00662D39" w:rsidRDefault="00662D39" w:rsidP="00662D39">
            <w:pPr>
              <w:pStyle w:val="BodyText2"/>
              <w:rPr>
                <w:rFonts w:ascii="Arial" w:hAnsi="Arial" w:cs="Arial"/>
                <w:sz w:val="22"/>
                <w:szCs w:val="22"/>
              </w:rPr>
            </w:pPr>
            <w:r w:rsidRPr="00662D39">
              <w:rPr>
                <w:rFonts w:ascii="Arial" w:hAnsi="Arial" w:cs="Arial"/>
                <w:sz w:val="22"/>
                <w:szCs w:val="22"/>
              </w:rPr>
              <w:lastRenderedPageBreak/>
              <w:t>Some exposure to inclement weather may be expected if activities are run outdoors</w:t>
            </w:r>
          </w:p>
          <w:p w14:paraId="3A6E91A5" w14:textId="77777777" w:rsidR="00662D39" w:rsidRPr="00662D39" w:rsidRDefault="00662D39" w:rsidP="00662D39">
            <w:pPr>
              <w:pStyle w:val="BodyText2"/>
              <w:rPr>
                <w:rFonts w:ascii="Arial" w:hAnsi="Arial" w:cs="Arial"/>
                <w:b/>
                <w:bCs/>
                <w:sz w:val="22"/>
                <w:szCs w:val="22"/>
              </w:rPr>
            </w:pPr>
            <w:r w:rsidRPr="00662D39">
              <w:rPr>
                <w:rFonts w:ascii="Arial" w:hAnsi="Arial" w:cs="Arial"/>
                <w:b/>
                <w:bCs/>
                <w:sz w:val="22"/>
                <w:szCs w:val="22"/>
              </w:rPr>
              <w:t>Emotional Demands</w:t>
            </w:r>
          </w:p>
          <w:p w14:paraId="3A6E91A6" w14:textId="77777777" w:rsidR="00662D39" w:rsidRPr="00662D39" w:rsidRDefault="00662D39" w:rsidP="00662D39">
            <w:pPr>
              <w:pStyle w:val="BodyText2"/>
              <w:rPr>
                <w:rFonts w:ascii="Arial" w:hAnsi="Arial" w:cs="Arial"/>
                <w:sz w:val="22"/>
                <w:szCs w:val="22"/>
              </w:rPr>
            </w:pPr>
            <w:r w:rsidRPr="00662D39">
              <w:rPr>
                <w:rFonts w:ascii="Arial" w:hAnsi="Arial" w:cs="Arial"/>
                <w:sz w:val="22"/>
                <w:szCs w:val="22"/>
              </w:rPr>
              <w:t>On occasion customers may become distressed or upset due to an inability to succeed with a task.</w:t>
            </w:r>
          </w:p>
          <w:p w14:paraId="3A6E91A7" w14:textId="77777777" w:rsidR="00662D39" w:rsidRPr="00662D39" w:rsidRDefault="00662D39" w:rsidP="00662D39">
            <w:pPr>
              <w:pStyle w:val="BodyText2"/>
              <w:rPr>
                <w:rFonts w:ascii="Arial" w:hAnsi="Arial" w:cs="Arial"/>
                <w:sz w:val="22"/>
                <w:szCs w:val="22"/>
              </w:rPr>
            </w:pPr>
            <w:r w:rsidRPr="00662D39">
              <w:rPr>
                <w:rFonts w:ascii="Arial" w:hAnsi="Arial" w:cs="Arial"/>
                <w:sz w:val="22"/>
                <w:szCs w:val="22"/>
              </w:rPr>
              <w:t>Dealing directly with members of the public who have a grievance, cannot grasp a key point being delivered or who refuse to follow directions can be stressful and upsetting.</w:t>
            </w:r>
          </w:p>
          <w:p w14:paraId="3A6E91A8" w14:textId="77777777" w:rsidR="00662D39" w:rsidRPr="00662D39" w:rsidRDefault="00662D39" w:rsidP="00662D39">
            <w:pPr>
              <w:pStyle w:val="BodyText2"/>
              <w:rPr>
                <w:rFonts w:ascii="Arial" w:hAnsi="Arial" w:cs="Arial"/>
                <w:b/>
                <w:bCs/>
                <w:sz w:val="22"/>
                <w:szCs w:val="22"/>
              </w:rPr>
            </w:pPr>
            <w:r w:rsidRPr="00662D39">
              <w:rPr>
                <w:rFonts w:ascii="Arial" w:hAnsi="Arial" w:cs="Arial"/>
                <w:b/>
                <w:bCs/>
                <w:sz w:val="22"/>
                <w:szCs w:val="22"/>
              </w:rPr>
              <w:t>Initiative and Independence</w:t>
            </w:r>
          </w:p>
          <w:p w14:paraId="3A6E91A9" w14:textId="77777777" w:rsidR="00662D39" w:rsidRPr="00662D39" w:rsidRDefault="00662D39" w:rsidP="00662D39">
            <w:pPr>
              <w:pStyle w:val="BodyText2"/>
              <w:rPr>
                <w:rFonts w:ascii="Arial" w:hAnsi="Arial" w:cs="Arial"/>
                <w:sz w:val="22"/>
                <w:szCs w:val="22"/>
              </w:rPr>
            </w:pPr>
            <w:r w:rsidRPr="00662D39">
              <w:rPr>
                <w:rFonts w:ascii="Arial" w:hAnsi="Arial" w:cs="Arial"/>
                <w:sz w:val="22"/>
                <w:szCs w:val="22"/>
              </w:rPr>
              <w:t>The post holder will have their workload directed by the Operations Manager.</w:t>
            </w:r>
          </w:p>
          <w:p w14:paraId="3A6E91AA" w14:textId="77777777" w:rsidR="00662D39" w:rsidRPr="00662D39" w:rsidRDefault="00662D39" w:rsidP="00662D39">
            <w:pPr>
              <w:pStyle w:val="BodyText2"/>
              <w:rPr>
                <w:rFonts w:ascii="Arial" w:hAnsi="Arial" w:cs="Arial"/>
                <w:sz w:val="22"/>
                <w:szCs w:val="22"/>
              </w:rPr>
            </w:pPr>
            <w:r w:rsidRPr="00662D39">
              <w:rPr>
                <w:rFonts w:ascii="Arial" w:hAnsi="Arial" w:cs="Arial"/>
                <w:sz w:val="22"/>
                <w:szCs w:val="22"/>
              </w:rPr>
              <w:t>The post holder must carry out their duties professionally in order to meet customer expectations.</w:t>
            </w:r>
          </w:p>
          <w:p w14:paraId="3A6E91AB" w14:textId="77777777" w:rsidR="00662D39" w:rsidRPr="00662D39" w:rsidRDefault="00662D39" w:rsidP="00662D39">
            <w:pPr>
              <w:pStyle w:val="BodyText2"/>
              <w:rPr>
                <w:rFonts w:ascii="Arial" w:hAnsi="Arial" w:cs="Arial"/>
                <w:sz w:val="22"/>
                <w:szCs w:val="22"/>
              </w:rPr>
            </w:pPr>
            <w:r w:rsidRPr="00662D39">
              <w:rPr>
                <w:rFonts w:ascii="Arial" w:hAnsi="Arial" w:cs="Arial"/>
                <w:sz w:val="22"/>
                <w:szCs w:val="22"/>
              </w:rPr>
              <w:t xml:space="preserve">The post holder must attend one to ones with the Operations Manager </w:t>
            </w:r>
            <w:proofErr w:type="gramStart"/>
            <w:r w:rsidRPr="00662D39">
              <w:rPr>
                <w:rFonts w:ascii="Arial" w:hAnsi="Arial" w:cs="Arial"/>
                <w:sz w:val="22"/>
                <w:szCs w:val="22"/>
              </w:rPr>
              <w:t>and also</w:t>
            </w:r>
            <w:proofErr w:type="gramEnd"/>
            <w:r w:rsidRPr="00662D39">
              <w:rPr>
                <w:rFonts w:ascii="Arial" w:hAnsi="Arial" w:cs="Arial"/>
                <w:sz w:val="22"/>
                <w:szCs w:val="22"/>
              </w:rPr>
              <w:t xml:space="preserve"> team meetings as required.</w:t>
            </w:r>
          </w:p>
          <w:p w14:paraId="3A6E91AC" w14:textId="77777777" w:rsidR="00662D39" w:rsidRPr="00662D39" w:rsidRDefault="00662D39" w:rsidP="00662D39">
            <w:pPr>
              <w:pStyle w:val="BodyText2"/>
              <w:rPr>
                <w:rFonts w:ascii="Arial" w:hAnsi="Arial" w:cs="Arial"/>
                <w:b/>
                <w:bCs/>
                <w:sz w:val="22"/>
                <w:szCs w:val="22"/>
              </w:rPr>
            </w:pPr>
            <w:r w:rsidRPr="00662D39">
              <w:rPr>
                <w:rFonts w:ascii="Arial" w:hAnsi="Arial" w:cs="Arial"/>
                <w:b/>
                <w:bCs/>
                <w:sz w:val="22"/>
                <w:szCs w:val="22"/>
              </w:rPr>
              <w:t>Responsibility for Supervision/Direction/Co-ordination of Employees</w:t>
            </w:r>
          </w:p>
          <w:p w14:paraId="3A6E91AD" w14:textId="77777777" w:rsidR="00662D39" w:rsidRPr="00662D39" w:rsidRDefault="00662D39" w:rsidP="00662D39">
            <w:pPr>
              <w:pStyle w:val="BodyText2"/>
              <w:rPr>
                <w:rFonts w:ascii="Arial" w:hAnsi="Arial" w:cs="Arial"/>
                <w:sz w:val="22"/>
                <w:szCs w:val="22"/>
              </w:rPr>
            </w:pPr>
            <w:r w:rsidRPr="00662D39">
              <w:rPr>
                <w:rFonts w:ascii="Arial" w:hAnsi="Arial" w:cs="Arial"/>
                <w:sz w:val="22"/>
                <w:szCs w:val="22"/>
              </w:rPr>
              <w:t>The post holder may have assistants to help with session and will have to direct them in line with NGB guidelines.</w:t>
            </w:r>
          </w:p>
          <w:p w14:paraId="3A6E91AE" w14:textId="77777777" w:rsidR="00662D39" w:rsidRPr="00662D39" w:rsidRDefault="00662D39" w:rsidP="00662D39">
            <w:pPr>
              <w:pStyle w:val="BodyText2"/>
              <w:rPr>
                <w:rFonts w:ascii="Arial" w:hAnsi="Arial" w:cs="Arial"/>
                <w:b/>
                <w:bCs/>
                <w:sz w:val="22"/>
                <w:szCs w:val="22"/>
              </w:rPr>
            </w:pPr>
            <w:r w:rsidRPr="00662D39">
              <w:rPr>
                <w:rFonts w:ascii="Arial" w:hAnsi="Arial" w:cs="Arial"/>
                <w:b/>
                <w:bCs/>
                <w:sz w:val="22"/>
                <w:szCs w:val="22"/>
              </w:rPr>
              <w:t>Responsibility for Financial Resources</w:t>
            </w:r>
          </w:p>
          <w:p w14:paraId="3A6E91AF" w14:textId="77777777" w:rsidR="00662D39" w:rsidRPr="00662D39" w:rsidRDefault="00662D39" w:rsidP="00662D39">
            <w:pPr>
              <w:pStyle w:val="BodyText2"/>
              <w:rPr>
                <w:rFonts w:ascii="Arial" w:hAnsi="Arial" w:cs="Arial"/>
                <w:sz w:val="22"/>
                <w:szCs w:val="22"/>
              </w:rPr>
            </w:pPr>
            <w:r w:rsidRPr="00662D39">
              <w:rPr>
                <w:rFonts w:ascii="Arial" w:hAnsi="Arial" w:cs="Arial"/>
                <w:sz w:val="22"/>
                <w:szCs w:val="22"/>
              </w:rPr>
              <w:t>None</w:t>
            </w:r>
          </w:p>
          <w:p w14:paraId="3A6E91B0" w14:textId="77777777" w:rsidR="00662D39" w:rsidRPr="00662D39" w:rsidRDefault="00662D39" w:rsidP="00662D39">
            <w:pPr>
              <w:rPr>
                <w:rFonts w:ascii="Arial" w:hAnsi="Arial" w:cs="Arial"/>
                <w:b/>
                <w:bCs/>
                <w:sz w:val="22"/>
                <w:szCs w:val="22"/>
              </w:rPr>
            </w:pPr>
            <w:r w:rsidRPr="00662D39">
              <w:rPr>
                <w:rFonts w:ascii="Arial" w:hAnsi="Arial" w:cs="Arial"/>
                <w:b/>
                <w:bCs/>
                <w:sz w:val="22"/>
                <w:szCs w:val="22"/>
              </w:rPr>
              <w:t>Responsibility for Physical Resources</w:t>
            </w:r>
          </w:p>
          <w:p w14:paraId="3A6E91B1" w14:textId="77777777" w:rsidR="00662D39" w:rsidRPr="00662D39" w:rsidRDefault="00662D39" w:rsidP="00662D39">
            <w:pPr>
              <w:rPr>
                <w:rFonts w:ascii="Arial" w:hAnsi="Arial" w:cs="Arial"/>
                <w:sz w:val="22"/>
                <w:szCs w:val="22"/>
              </w:rPr>
            </w:pPr>
            <w:r w:rsidRPr="00662D39">
              <w:rPr>
                <w:rFonts w:ascii="Arial" w:hAnsi="Arial" w:cs="Arial"/>
                <w:sz w:val="22"/>
                <w:szCs w:val="22"/>
              </w:rPr>
              <w:t>Uniform</w:t>
            </w:r>
          </w:p>
          <w:p w14:paraId="3A6E91B2" w14:textId="77777777" w:rsidR="00662D39" w:rsidRPr="00662D39" w:rsidRDefault="00662D39" w:rsidP="00662D39">
            <w:pPr>
              <w:rPr>
                <w:rFonts w:ascii="Arial" w:hAnsi="Arial" w:cs="Arial"/>
                <w:sz w:val="22"/>
                <w:szCs w:val="22"/>
              </w:rPr>
            </w:pPr>
            <w:r w:rsidRPr="00662D39">
              <w:rPr>
                <w:rFonts w:ascii="Arial" w:hAnsi="Arial" w:cs="Arial"/>
                <w:sz w:val="22"/>
                <w:szCs w:val="22"/>
              </w:rPr>
              <w:t>Equipment required for activity</w:t>
            </w:r>
          </w:p>
          <w:p w14:paraId="3A6E91B3" w14:textId="77777777" w:rsidR="00662D39" w:rsidRPr="00662D39" w:rsidRDefault="00662D39" w:rsidP="00662D39">
            <w:pPr>
              <w:pStyle w:val="BodyText2"/>
              <w:rPr>
                <w:rFonts w:ascii="Arial" w:hAnsi="Arial" w:cs="Arial"/>
                <w:b/>
                <w:bCs/>
                <w:sz w:val="22"/>
                <w:szCs w:val="22"/>
              </w:rPr>
            </w:pPr>
            <w:r w:rsidRPr="00662D39">
              <w:rPr>
                <w:rFonts w:ascii="Arial" w:hAnsi="Arial" w:cs="Arial"/>
                <w:b/>
                <w:bCs/>
                <w:sz w:val="22"/>
                <w:szCs w:val="22"/>
              </w:rPr>
              <w:t>Working conditions</w:t>
            </w:r>
          </w:p>
          <w:p w14:paraId="3A6E91B4" w14:textId="77777777" w:rsidR="00662D39" w:rsidRPr="00662D39" w:rsidRDefault="00662D39" w:rsidP="00662D39">
            <w:pPr>
              <w:pStyle w:val="BodyText2"/>
              <w:rPr>
                <w:rFonts w:ascii="Arial" w:hAnsi="Arial" w:cs="Arial"/>
                <w:sz w:val="22"/>
                <w:szCs w:val="22"/>
              </w:rPr>
            </w:pPr>
            <w:r w:rsidRPr="00662D39">
              <w:rPr>
                <w:rFonts w:ascii="Arial" w:hAnsi="Arial" w:cs="Arial"/>
                <w:sz w:val="22"/>
                <w:szCs w:val="22"/>
              </w:rPr>
              <w:t xml:space="preserve">The post holder is expected to work in the leisure centre for the majority of their working </w:t>
            </w:r>
            <w:proofErr w:type="gramStart"/>
            <w:r w:rsidRPr="00662D39">
              <w:rPr>
                <w:rFonts w:ascii="Arial" w:hAnsi="Arial" w:cs="Arial"/>
                <w:sz w:val="22"/>
                <w:szCs w:val="22"/>
              </w:rPr>
              <w:t>hours, but</w:t>
            </w:r>
            <w:proofErr w:type="gramEnd"/>
            <w:r w:rsidRPr="00662D39">
              <w:rPr>
                <w:rFonts w:ascii="Arial" w:hAnsi="Arial" w:cs="Arial"/>
                <w:sz w:val="22"/>
                <w:szCs w:val="22"/>
              </w:rPr>
              <w:t xml:space="preserve"> may be required to go outside to adjacent facilities as part of their role, and will experience different weather conditions.  They will be working closely with members of the public and may experience physical/verbal abuse and aggressive behaviour as well as distressing situations on occasion.  They may also be exposed to bodily fluids caused by illness or injury.</w:t>
            </w:r>
          </w:p>
          <w:p w14:paraId="3A6E91B5" w14:textId="77777777" w:rsidR="00662D39" w:rsidRPr="00662D39" w:rsidRDefault="00662D39" w:rsidP="00662D39">
            <w:pPr>
              <w:pStyle w:val="BodyText2"/>
              <w:rPr>
                <w:rFonts w:ascii="Arial" w:hAnsi="Arial" w:cs="Arial"/>
                <w:b/>
                <w:bCs/>
                <w:sz w:val="22"/>
                <w:szCs w:val="22"/>
              </w:rPr>
            </w:pPr>
            <w:r w:rsidRPr="00662D39">
              <w:rPr>
                <w:rFonts w:ascii="Arial" w:hAnsi="Arial" w:cs="Arial"/>
                <w:b/>
                <w:bCs/>
                <w:sz w:val="22"/>
                <w:szCs w:val="22"/>
              </w:rPr>
              <w:t>General</w:t>
            </w:r>
          </w:p>
          <w:p w14:paraId="3A6E91B6" w14:textId="77777777" w:rsidR="00662D39" w:rsidRPr="00662D39" w:rsidRDefault="00662D39" w:rsidP="00662D39">
            <w:pPr>
              <w:pStyle w:val="BodyText2"/>
              <w:rPr>
                <w:rFonts w:ascii="Arial" w:hAnsi="Arial" w:cs="Arial"/>
                <w:sz w:val="22"/>
                <w:szCs w:val="22"/>
              </w:rPr>
            </w:pPr>
            <w:r w:rsidRPr="00662D39">
              <w:rPr>
                <w:rFonts w:ascii="Arial" w:hAnsi="Arial" w:cs="Arial"/>
                <w:sz w:val="22"/>
                <w:szCs w:val="22"/>
              </w:rPr>
              <w:t>Other duties – the duties and responsibilities in this job description are not restrictive and the post holder may be required to undertake any other duties that may required from time to time within the context of the grade for this post.  Any such duties should not however substantially change the general character of the post and if it appears that they will then the post holder should refer the matter to their manager/personnel or union/staff representative.</w:t>
            </w:r>
          </w:p>
          <w:p w14:paraId="3A6E91B7" w14:textId="77777777" w:rsidR="00662D39" w:rsidRPr="00662D39" w:rsidRDefault="00662D39" w:rsidP="00662D39">
            <w:pPr>
              <w:pStyle w:val="BodyText2"/>
              <w:rPr>
                <w:rFonts w:ascii="Arial" w:hAnsi="Arial" w:cs="Arial"/>
                <w:sz w:val="22"/>
                <w:szCs w:val="22"/>
              </w:rPr>
            </w:pPr>
            <w:r w:rsidRPr="00662D39">
              <w:rPr>
                <w:rFonts w:ascii="Arial" w:hAnsi="Arial" w:cs="Arial"/>
                <w:sz w:val="22"/>
                <w:szCs w:val="22"/>
              </w:rPr>
              <w:t>Equal opportunities – the post holder must carry out his/her duties with full regard to the Councils Equal Opportunities policy.</w:t>
            </w:r>
          </w:p>
          <w:p w14:paraId="3A6E91B8" w14:textId="77777777" w:rsidR="00662D39" w:rsidRPr="00662D39" w:rsidRDefault="00662D39" w:rsidP="00662D39">
            <w:pPr>
              <w:pStyle w:val="BodyText2"/>
              <w:rPr>
                <w:rFonts w:ascii="Arial" w:hAnsi="Arial" w:cs="Arial"/>
                <w:sz w:val="22"/>
                <w:szCs w:val="22"/>
              </w:rPr>
            </w:pPr>
            <w:r w:rsidRPr="00662D39">
              <w:rPr>
                <w:rFonts w:ascii="Arial" w:hAnsi="Arial" w:cs="Arial"/>
                <w:sz w:val="22"/>
                <w:szCs w:val="22"/>
              </w:rPr>
              <w:t>Health and Safety – the post holder must carry out his/her duties with full regard to the Councils Health and Safety Procedures.</w:t>
            </w:r>
          </w:p>
          <w:p w14:paraId="3A6E91B9" w14:textId="77777777" w:rsidR="00DB2965" w:rsidRDefault="00DB2965" w:rsidP="00662D39">
            <w:pPr>
              <w:spacing w:before="60" w:after="60"/>
              <w:rPr>
                <w:rFonts w:ascii="Arial" w:hAnsi="Arial" w:cs="Arial"/>
                <w:sz w:val="22"/>
                <w:szCs w:val="22"/>
              </w:rPr>
            </w:pPr>
          </w:p>
          <w:p w14:paraId="3A6E91BA" w14:textId="77777777" w:rsidR="00A44197" w:rsidRPr="00F74ED1" w:rsidRDefault="00A44197" w:rsidP="00A44197">
            <w:pPr>
              <w:spacing w:before="60" w:after="60"/>
              <w:ind w:left="357"/>
              <w:rPr>
                <w:rFonts w:ascii="Arial" w:hAnsi="Arial" w:cs="Arial"/>
                <w:sz w:val="22"/>
                <w:szCs w:val="22"/>
              </w:rPr>
            </w:pPr>
          </w:p>
        </w:tc>
        <w:tc>
          <w:tcPr>
            <w:tcW w:w="1620" w:type="dxa"/>
          </w:tcPr>
          <w:p w14:paraId="3A6E91BB" w14:textId="77777777" w:rsidR="00DB2965" w:rsidRPr="00F74ED1" w:rsidRDefault="00662D39" w:rsidP="00620535">
            <w:pPr>
              <w:rPr>
                <w:rFonts w:ascii="Arial" w:hAnsi="Arial" w:cs="Arial"/>
                <w:b/>
                <w:sz w:val="22"/>
                <w:szCs w:val="22"/>
              </w:rPr>
            </w:pPr>
            <w:r>
              <w:rPr>
                <w:rFonts w:ascii="Arial" w:hAnsi="Arial" w:cs="Arial"/>
                <w:b/>
                <w:sz w:val="22"/>
                <w:szCs w:val="22"/>
              </w:rPr>
              <w:lastRenderedPageBreak/>
              <w:t>D</w:t>
            </w:r>
          </w:p>
        </w:tc>
      </w:tr>
    </w:tbl>
    <w:p w14:paraId="3A6E91BD" w14:textId="77777777" w:rsidR="00125139" w:rsidRPr="00F74ED1" w:rsidRDefault="00125139">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895"/>
      </w:tblGrid>
      <w:tr w:rsidR="00125139" w:rsidRPr="00F74ED1" w14:paraId="3A6E91C1" w14:textId="77777777" w:rsidTr="00EC533F">
        <w:trPr>
          <w:trHeight w:val="266"/>
        </w:trPr>
        <w:tc>
          <w:tcPr>
            <w:tcW w:w="10880" w:type="dxa"/>
            <w:gridSpan w:val="2"/>
            <w:shd w:val="clear" w:color="auto" w:fill="92D050"/>
          </w:tcPr>
          <w:p w14:paraId="3A6E91BE" w14:textId="77777777" w:rsidR="00125139" w:rsidRPr="00F74ED1" w:rsidRDefault="00125139" w:rsidP="0004780B">
            <w:pPr>
              <w:tabs>
                <w:tab w:val="left" w:pos="1980"/>
              </w:tabs>
              <w:autoSpaceDE w:val="0"/>
              <w:autoSpaceDN w:val="0"/>
              <w:adjustRightInd w:val="0"/>
              <w:jc w:val="center"/>
              <w:rPr>
                <w:rFonts w:ascii="Arial" w:hAnsi="Arial" w:cs="Arial"/>
                <w:color w:val="000000"/>
                <w:sz w:val="22"/>
                <w:szCs w:val="22"/>
              </w:rPr>
            </w:pPr>
          </w:p>
          <w:p w14:paraId="3A6E91BF" w14:textId="77777777" w:rsidR="00125139" w:rsidRPr="00F74ED1" w:rsidRDefault="00125139" w:rsidP="0032679C">
            <w:pPr>
              <w:tabs>
                <w:tab w:val="left" w:pos="1980"/>
              </w:tabs>
              <w:autoSpaceDE w:val="0"/>
              <w:autoSpaceDN w:val="0"/>
              <w:adjustRightInd w:val="0"/>
              <w:jc w:val="center"/>
              <w:rPr>
                <w:rFonts w:ascii="Arial" w:hAnsi="Arial" w:cs="Arial"/>
                <w:b/>
                <w:color w:val="FFFFFF"/>
                <w:sz w:val="22"/>
                <w:szCs w:val="22"/>
              </w:rPr>
            </w:pPr>
            <w:r w:rsidRPr="00F74ED1">
              <w:rPr>
                <w:rFonts w:ascii="Arial" w:hAnsi="Arial" w:cs="Arial"/>
                <w:b/>
                <w:color w:val="FFFFFF"/>
                <w:sz w:val="22"/>
                <w:szCs w:val="22"/>
              </w:rPr>
              <w:t>FURTHER INFORMATION ABOUT MAGNA VITAE</w:t>
            </w:r>
          </w:p>
          <w:p w14:paraId="3A6E91C0" w14:textId="77777777" w:rsidR="00125139" w:rsidRPr="00F74ED1" w:rsidRDefault="00125139" w:rsidP="0032679C">
            <w:pPr>
              <w:tabs>
                <w:tab w:val="left" w:pos="1980"/>
              </w:tabs>
              <w:autoSpaceDE w:val="0"/>
              <w:autoSpaceDN w:val="0"/>
              <w:adjustRightInd w:val="0"/>
              <w:jc w:val="center"/>
              <w:rPr>
                <w:rFonts w:ascii="Arial" w:hAnsi="Arial" w:cs="Arial"/>
                <w:color w:val="000000"/>
                <w:sz w:val="22"/>
                <w:szCs w:val="22"/>
              </w:rPr>
            </w:pPr>
          </w:p>
        </w:tc>
      </w:tr>
      <w:tr w:rsidR="00125139" w:rsidRPr="00F74ED1" w14:paraId="3A6E91C6" w14:textId="77777777" w:rsidTr="0032679C">
        <w:trPr>
          <w:trHeight w:val="266"/>
        </w:trPr>
        <w:tc>
          <w:tcPr>
            <w:tcW w:w="1985" w:type="dxa"/>
          </w:tcPr>
          <w:p w14:paraId="3A6E91C2" w14:textId="77777777" w:rsidR="00125139" w:rsidRPr="00F74ED1" w:rsidRDefault="000707FF" w:rsidP="000707FF">
            <w:pPr>
              <w:autoSpaceDE w:val="0"/>
              <w:autoSpaceDN w:val="0"/>
              <w:adjustRightInd w:val="0"/>
              <w:spacing w:before="100" w:after="100"/>
              <w:rPr>
                <w:rFonts w:ascii="Arial" w:hAnsi="Arial" w:cs="Arial"/>
                <w:b/>
                <w:bCs/>
                <w:color w:val="000000"/>
                <w:sz w:val="22"/>
                <w:szCs w:val="22"/>
              </w:rPr>
            </w:pPr>
            <w:r>
              <w:rPr>
                <w:rFonts w:ascii="Arial" w:hAnsi="Arial" w:cs="Arial"/>
                <w:b/>
                <w:bCs/>
                <w:color w:val="000000"/>
                <w:sz w:val="22"/>
                <w:szCs w:val="22"/>
              </w:rPr>
              <w:t>Our P</w:t>
            </w:r>
            <w:r w:rsidR="00125139" w:rsidRPr="00F74ED1">
              <w:rPr>
                <w:rFonts w:ascii="Arial" w:hAnsi="Arial" w:cs="Arial"/>
                <w:b/>
                <w:bCs/>
                <w:color w:val="000000"/>
                <w:sz w:val="22"/>
                <w:szCs w:val="22"/>
              </w:rPr>
              <w:t>urpose</w:t>
            </w:r>
          </w:p>
          <w:p w14:paraId="3A6E91C3" w14:textId="77777777" w:rsidR="00125139" w:rsidRPr="00F74ED1" w:rsidRDefault="00125139" w:rsidP="0004780B">
            <w:pPr>
              <w:tabs>
                <w:tab w:val="left" w:pos="0"/>
                <w:tab w:val="left" w:pos="345"/>
                <w:tab w:val="left" w:pos="464"/>
                <w:tab w:val="left" w:pos="583"/>
                <w:tab w:val="left" w:pos="720"/>
              </w:tabs>
              <w:suppressAutoHyphens/>
              <w:jc w:val="both"/>
              <w:rPr>
                <w:rFonts w:ascii="Arial" w:hAnsi="Arial" w:cs="Arial"/>
                <w:sz w:val="22"/>
                <w:szCs w:val="22"/>
              </w:rPr>
            </w:pPr>
          </w:p>
        </w:tc>
        <w:tc>
          <w:tcPr>
            <w:tcW w:w="8895" w:type="dxa"/>
          </w:tcPr>
          <w:p w14:paraId="3A6E91C4" w14:textId="77777777" w:rsidR="00125139" w:rsidRPr="00F74ED1" w:rsidRDefault="00125139" w:rsidP="00B0193E">
            <w:pPr>
              <w:autoSpaceDE w:val="0"/>
              <w:autoSpaceDN w:val="0"/>
              <w:adjustRightInd w:val="0"/>
              <w:spacing w:before="100" w:after="100"/>
              <w:rPr>
                <w:rFonts w:ascii="Arial" w:hAnsi="Arial" w:cs="Arial"/>
                <w:sz w:val="22"/>
                <w:szCs w:val="22"/>
                <w:lang w:val="en-GB" w:eastAsia="en-GB"/>
              </w:rPr>
            </w:pPr>
            <w:r w:rsidRPr="00F74ED1">
              <w:rPr>
                <w:rFonts w:ascii="Arial" w:hAnsi="Arial" w:cs="Arial"/>
                <w:sz w:val="22"/>
                <w:szCs w:val="22"/>
                <w:lang w:val="en-GB" w:eastAsia="en-GB"/>
              </w:rPr>
              <w:t xml:space="preserve">As a Charitable Trust our mission is to provide an extraordinary range of cultural, leisure and health related facilities and services that allow local people to lead a great life. </w:t>
            </w:r>
          </w:p>
          <w:p w14:paraId="3A6E91C5" w14:textId="77777777" w:rsidR="00125139" w:rsidRPr="00F74ED1" w:rsidRDefault="00125139" w:rsidP="00B0193E">
            <w:pPr>
              <w:autoSpaceDE w:val="0"/>
              <w:autoSpaceDN w:val="0"/>
              <w:adjustRightInd w:val="0"/>
              <w:spacing w:before="100" w:after="100"/>
              <w:rPr>
                <w:rFonts w:ascii="Arial" w:hAnsi="Arial" w:cs="Arial"/>
                <w:sz w:val="22"/>
                <w:szCs w:val="22"/>
              </w:rPr>
            </w:pPr>
            <w:r w:rsidRPr="00F74ED1">
              <w:rPr>
                <w:rFonts w:ascii="Arial" w:hAnsi="Arial" w:cs="Arial"/>
                <w:sz w:val="22"/>
                <w:szCs w:val="22"/>
                <w:lang w:val="en-GB" w:eastAsia="en-GB"/>
              </w:rPr>
              <w:t xml:space="preserve">We will develop and sustain a thriving and successful culture and leisure business that encourages innovation and expansion to maximise the opportunities for the community we serve. We are regulated by both the Charities Commission and Companies House, with any profits we make being re-invested to continually develop and improve services for the people of East Lindsey. </w:t>
            </w:r>
            <w:r w:rsidRPr="00F74ED1">
              <w:rPr>
                <w:rFonts w:ascii="Arial" w:hAnsi="Arial" w:cs="Arial"/>
                <w:sz w:val="22"/>
                <w:szCs w:val="22"/>
                <w:lang w:val="en-GB" w:eastAsia="en-GB"/>
              </w:rPr>
              <w:br/>
            </w:r>
            <w:r w:rsidRPr="00F74ED1">
              <w:rPr>
                <w:rFonts w:ascii="Arial" w:hAnsi="Arial" w:cs="Arial"/>
                <w:sz w:val="22"/>
                <w:szCs w:val="22"/>
                <w:lang w:val="en-GB" w:eastAsia="en-GB"/>
              </w:rPr>
              <w:br/>
            </w:r>
            <w:r w:rsidRPr="00F74ED1">
              <w:rPr>
                <w:rFonts w:ascii="Arial" w:hAnsi="Arial" w:cs="Arial"/>
                <w:sz w:val="22"/>
                <w:szCs w:val="22"/>
                <w:lang w:val="en-GB" w:eastAsia="en-GB"/>
              </w:rPr>
              <w:lastRenderedPageBreak/>
              <w:t xml:space="preserve">Magna Vitae is a Partner to East Lindsey District Council which provides significant </w:t>
            </w:r>
            <w:r w:rsidR="000707FF">
              <w:rPr>
                <w:rFonts w:ascii="Arial" w:hAnsi="Arial" w:cs="Arial"/>
                <w:sz w:val="22"/>
                <w:szCs w:val="22"/>
                <w:lang w:val="en-GB" w:eastAsia="en-GB"/>
              </w:rPr>
              <w:t xml:space="preserve">financial </w:t>
            </w:r>
            <w:r w:rsidRPr="00F74ED1">
              <w:rPr>
                <w:rFonts w:ascii="Arial" w:hAnsi="Arial" w:cs="Arial"/>
                <w:sz w:val="22"/>
                <w:szCs w:val="22"/>
                <w:lang w:val="en-GB" w:eastAsia="en-GB"/>
              </w:rPr>
              <w:t>support for the work we do.</w:t>
            </w:r>
          </w:p>
        </w:tc>
      </w:tr>
      <w:tr w:rsidR="00125139" w:rsidRPr="00F74ED1" w14:paraId="3A6E91C9" w14:textId="77777777" w:rsidTr="0032679C">
        <w:trPr>
          <w:trHeight w:val="266"/>
        </w:trPr>
        <w:tc>
          <w:tcPr>
            <w:tcW w:w="1985" w:type="dxa"/>
          </w:tcPr>
          <w:p w14:paraId="3A6E91C7" w14:textId="77777777" w:rsidR="00125139" w:rsidRPr="00F74ED1" w:rsidRDefault="00125139" w:rsidP="000707FF">
            <w:pPr>
              <w:autoSpaceDE w:val="0"/>
              <w:autoSpaceDN w:val="0"/>
              <w:adjustRightInd w:val="0"/>
              <w:spacing w:before="100" w:after="100"/>
              <w:rPr>
                <w:rFonts w:ascii="Arial" w:hAnsi="Arial" w:cs="Arial"/>
                <w:b/>
                <w:bCs/>
                <w:color w:val="000000"/>
                <w:sz w:val="22"/>
                <w:szCs w:val="22"/>
              </w:rPr>
            </w:pPr>
            <w:r w:rsidRPr="00F74ED1">
              <w:rPr>
                <w:rFonts w:ascii="Arial" w:hAnsi="Arial" w:cs="Arial"/>
                <w:b/>
                <w:bCs/>
                <w:color w:val="000000"/>
                <w:sz w:val="22"/>
                <w:szCs w:val="22"/>
              </w:rPr>
              <w:lastRenderedPageBreak/>
              <w:t>Our Vision</w:t>
            </w:r>
          </w:p>
        </w:tc>
        <w:tc>
          <w:tcPr>
            <w:tcW w:w="8895" w:type="dxa"/>
          </w:tcPr>
          <w:p w14:paraId="3A6E91C8" w14:textId="77777777" w:rsidR="00125139" w:rsidRPr="000707FF" w:rsidRDefault="00125139" w:rsidP="000707FF">
            <w:pPr>
              <w:autoSpaceDE w:val="0"/>
              <w:autoSpaceDN w:val="0"/>
              <w:adjustRightInd w:val="0"/>
              <w:spacing w:before="100" w:after="100"/>
              <w:rPr>
                <w:rFonts w:ascii="Arial" w:hAnsi="Arial" w:cs="Arial"/>
                <w:sz w:val="22"/>
                <w:szCs w:val="22"/>
                <w:lang w:val="en-GB" w:eastAsia="en-GB"/>
              </w:rPr>
            </w:pPr>
            <w:r w:rsidRPr="00F74ED1">
              <w:rPr>
                <w:rFonts w:ascii="Arial" w:hAnsi="Arial" w:cs="Arial"/>
                <w:sz w:val="22"/>
                <w:szCs w:val="22"/>
                <w:lang w:val="en-GB" w:eastAsia="en-GB"/>
              </w:rPr>
              <w:t>We want to enable more people to be physically and culturally active, more often.</w:t>
            </w:r>
          </w:p>
        </w:tc>
      </w:tr>
      <w:tr w:rsidR="00125139" w:rsidRPr="00F74ED1" w14:paraId="3A6E91D5" w14:textId="77777777" w:rsidTr="0032679C">
        <w:trPr>
          <w:trHeight w:val="266"/>
        </w:trPr>
        <w:tc>
          <w:tcPr>
            <w:tcW w:w="1985" w:type="dxa"/>
          </w:tcPr>
          <w:p w14:paraId="3A6E91CA" w14:textId="77777777" w:rsidR="00125139" w:rsidRPr="00F74ED1" w:rsidRDefault="00125139" w:rsidP="000707FF">
            <w:pPr>
              <w:autoSpaceDE w:val="0"/>
              <w:autoSpaceDN w:val="0"/>
              <w:adjustRightInd w:val="0"/>
              <w:spacing w:before="100" w:after="100"/>
              <w:rPr>
                <w:rFonts w:ascii="Arial" w:hAnsi="Arial" w:cs="Arial"/>
                <w:b/>
                <w:bCs/>
                <w:color w:val="000000"/>
                <w:sz w:val="22"/>
                <w:szCs w:val="22"/>
              </w:rPr>
            </w:pPr>
            <w:r w:rsidRPr="00F74ED1">
              <w:rPr>
                <w:rFonts w:ascii="Arial" w:hAnsi="Arial" w:cs="Arial"/>
                <w:b/>
                <w:bCs/>
                <w:color w:val="000000"/>
                <w:sz w:val="22"/>
                <w:szCs w:val="22"/>
              </w:rPr>
              <w:t>Our Values</w:t>
            </w:r>
          </w:p>
          <w:p w14:paraId="3A6E91CB" w14:textId="77777777" w:rsidR="00125139" w:rsidRPr="00F74ED1" w:rsidRDefault="00125139" w:rsidP="0004780B">
            <w:pPr>
              <w:tabs>
                <w:tab w:val="left" w:pos="0"/>
                <w:tab w:val="left" w:pos="345"/>
                <w:tab w:val="left" w:pos="464"/>
                <w:tab w:val="left" w:pos="583"/>
                <w:tab w:val="left" w:pos="720"/>
              </w:tabs>
              <w:suppressAutoHyphens/>
              <w:jc w:val="both"/>
              <w:rPr>
                <w:rFonts w:ascii="Arial" w:hAnsi="Arial" w:cs="Arial"/>
                <w:sz w:val="22"/>
                <w:szCs w:val="22"/>
              </w:rPr>
            </w:pPr>
          </w:p>
        </w:tc>
        <w:tc>
          <w:tcPr>
            <w:tcW w:w="8895" w:type="dxa"/>
          </w:tcPr>
          <w:p w14:paraId="3A6E91CC" w14:textId="77777777" w:rsidR="000707FF" w:rsidRPr="000707FF" w:rsidRDefault="000707FF" w:rsidP="000707FF">
            <w:pPr>
              <w:autoSpaceDE w:val="0"/>
              <w:autoSpaceDN w:val="0"/>
              <w:adjustRightInd w:val="0"/>
              <w:spacing w:before="100" w:after="100"/>
              <w:rPr>
                <w:rFonts w:ascii="Arial" w:hAnsi="Arial" w:cs="Arial"/>
                <w:b/>
                <w:sz w:val="22"/>
                <w:szCs w:val="22"/>
                <w:lang w:val="en-GB" w:eastAsia="en-GB"/>
              </w:rPr>
            </w:pPr>
            <w:r w:rsidRPr="000707FF">
              <w:rPr>
                <w:rFonts w:ascii="Arial" w:hAnsi="Arial" w:cs="Arial"/>
                <w:b/>
                <w:sz w:val="22"/>
                <w:szCs w:val="22"/>
                <w:lang w:val="en-GB" w:eastAsia="en-GB"/>
              </w:rPr>
              <w:t xml:space="preserve">Leadership </w:t>
            </w:r>
            <w:r w:rsidRPr="000707FF">
              <w:rPr>
                <w:rFonts w:ascii="Arial" w:hAnsi="Arial" w:cs="Arial"/>
                <w:sz w:val="22"/>
                <w:szCs w:val="22"/>
                <w:lang w:val="en-GB" w:eastAsia="en-GB"/>
              </w:rPr>
              <w:t>– we will aim to influence positively the community, our customers and our staff to provide and benefit from leisure, culture, arts, recreation and sport activities and facilities operated by Magna Vitae.</w:t>
            </w:r>
          </w:p>
          <w:p w14:paraId="3A6E91CD" w14:textId="77777777" w:rsidR="000707FF" w:rsidRPr="000707FF" w:rsidRDefault="000707FF" w:rsidP="000707FF">
            <w:pPr>
              <w:autoSpaceDE w:val="0"/>
              <w:autoSpaceDN w:val="0"/>
              <w:adjustRightInd w:val="0"/>
              <w:spacing w:before="100" w:after="100"/>
              <w:rPr>
                <w:rFonts w:ascii="Arial" w:hAnsi="Arial" w:cs="Arial"/>
                <w:b/>
                <w:sz w:val="22"/>
                <w:szCs w:val="22"/>
                <w:lang w:val="en-GB" w:eastAsia="en-GB"/>
              </w:rPr>
            </w:pPr>
            <w:r w:rsidRPr="000707FF">
              <w:rPr>
                <w:rFonts w:ascii="Arial" w:hAnsi="Arial" w:cs="Arial"/>
                <w:b/>
                <w:sz w:val="22"/>
                <w:szCs w:val="22"/>
                <w:lang w:val="en-GB" w:eastAsia="en-GB"/>
              </w:rPr>
              <w:t>Integrity</w:t>
            </w:r>
            <w:r w:rsidRPr="000707FF">
              <w:rPr>
                <w:rFonts w:ascii="Arial" w:hAnsi="Arial" w:cs="Arial"/>
                <w:sz w:val="22"/>
                <w:szCs w:val="22"/>
                <w:lang w:val="en-GB" w:eastAsia="en-GB"/>
              </w:rPr>
              <w:t xml:space="preserve"> – we will act consistently, honestly and transparently in our dealings with partners, customers, staff and all other stakeholders.</w:t>
            </w:r>
          </w:p>
          <w:p w14:paraId="3A6E91CE" w14:textId="77777777" w:rsidR="000707FF" w:rsidRPr="000707FF" w:rsidRDefault="000707FF" w:rsidP="000707FF">
            <w:pPr>
              <w:autoSpaceDE w:val="0"/>
              <w:autoSpaceDN w:val="0"/>
              <w:adjustRightInd w:val="0"/>
              <w:spacing w:before="100" w:after="100"/>
              <w:rPr>
                <w:rFonts w:ascii="Arial" w:hAnsi="Arial" w:cs="Arial"/>
                <w:b/>
                <w:sz w:val="22"/>
                <w:szCs w:val="22"/>
                <w:lang w:val="en-GB" w:eastAsia="en-GB"/>
              </w:rPr>
            </w:pPr>
            <w:r w:rsidRPr="000707FF">
              <w:rPr>
                <w:rFonts w:ascii="Arial" w:hAnsi="Arial" w:cs="Arial"/>
                <w:b/>
                <w:sz w:val="22"/>
                <w:szCs w:val="22"/>
                <w:lang w:val="en-GB" w:eastAsia="en-GB"/>
              </w:rPr>
              <w:t>Innovation</w:t>
            </w:r>
            <w:r w:rsidRPr="000707FF">
              <w:rPr>
                <w:rFonts w:ascii="Arial" w:hAnsi="Arial" w:cs="Arial"/>
                <w:sz w:val="22"/>
                <w:szCs w:val="22"/>
                <w:lang w:val="en-GB" w:eastAsia="en-GB"/>
              </w:rPr>
              <w:t xml:space="preserve"> – we will explore the introduction of new initiatives and seek out new opportunities for the benefit of the district, our customers and our business performance.</w:t>
            </w:r>
          </w:p>
          <w:p w14:paraId="3A6E91CF" w14:textId="77777777" w:rsidR="000707FF" w:rsidRPr="000707FF" w:rsidRDefault="000707FF" w:rsidP="000707FF">
            <w:pPr>
              <w:autoSpaceDE w:val="0"/>
              <w:autoSpaceDN w:val="0"/>
              <w:adjustRightInd w:val="0"/>
              <w:spacing w:before="100" w:after="100"/>
              <w:rPr>
                <w:rFonts w:ascii="Arial" w:hAnsi="Arial" w:cs="Arial"/>
                <w:b/>
                <w:sz w:val="22"/>
                <w:szCs w:val="22"/>
                <w:lang w:val="en-GB" w:eastAsia="en-GB"/>
              </w:rPr>
            </w:pPr>
            <w:r w:rsidRPr="000707FF">
              <w:rPr>
                <w:rFonts w:ascii="Arial" w:hAnsi="Arial" w:cs="Arial"/>
                <w:b/>
                <w:sz w:val="22"/>
                <w:szCs w:val="22"/>
                <w:lang w:val="en-GB" w:eastAsia="en-GB"/>
              </w:rPr>
              <w:t>Continuous improvement</w:t>
            </w:r>
            <w:r w:rsidRPr="000707FF">
              <w:rPr>
                <w:rFonts w:ascii="Arial" w:hAnsi="Arial" w:cs="Arial"/>
                <w:sz w:val="22"/>
                <w:szCs w:val="22"/>
                <w:lang w:val="en-GB" w:eastAsia="en-GB"/>
              </w:rPr>
              <w:t xml:space="preserve"> – we will strive to continuously improve in all that we do and deliver, using relevant benchmarks to measure our improvement.</w:t>
            </w:r>
          </w:p>
          <w:p w14:paraId="3A6E91D0" w14:textId="77777777" w:rsidR="000707FF" w:rsidRPr="000707FF" w:rsidRDefault="000707FF" w:rsidP="000707FF">
            <w:pPr>
              <w:autoSpaceDE w:val="0"/>
              <w:autoSpaceDN w:val="0"/>
              <w:adjustRightInd w:val="0"/>
              <w:spacing w:before="100" w:after="100"/>
              <w:rPr>
                <w:rFonts w:ascii="Arial" w:hAnsi="Arial" w:cs="Arial"/>
                <w:b/>
                <w:sz w:val="22"/>
                <w:szCs w:val="22"/>
                <w:lang w:val="en-GB" w:eastAsia="en-GB"/>
              </w:rPr>
            </w:pPr>
            <w:r w:rsidRPr="000707FF">
              <w:rPr>
                <w:rFonts w:ascii="Arial" w:hAnsi="Arial" w:cs="Arial"/>
                <w:b/>
                <w:sz w:val="22"/>
                <w:szCs w:val="22"/>
                <w:lang w:val="en-GB" w:eastAsia="en-GB"/>
              </w:rPr>
              <w:t>Accessibility</w:t>
            </w:r>
            <w:r w:rsidRPr="000707FF">
              <w:rPr>
                <w:rFonts w:ascii="Arial" w:hAnsi="Arial" w:cs="Arial"/>
                <w:sz w:val="22"/>
                <w:szCs w:val="22"/>
                <w:lang w:val="en-GB" w:eastAsia="en-GB"/>
              </w:rPr>
              <w:t xml:space="preserve"> – in designing and delivering our facilities and services we will take account of the needs of the whole community.</w:t>
            </w:r>
          </w:p>
          <w:p w14:paraId="3A6E91D1" w14:textId="77777777" w:rsidR="000707FF" w:rsidRPr="000707FF" w:rsidRDefault="000707FF" w:rsidP="000707FF">
            <w:pPr>
              <w:autoSpaceDE w:val="0"/>
              <w:autoSpaceDN w:val="0"/>
              <w:adjustRightInd w:val="0"/>
              <w:spacing w:before="100" w:after="100"/>
              <w:rPr>
                <w:rFonts w:ascii="Arial" w:hAnsi="Arial" w:cs="Arial"/>
                <w:b/>
                <w:sz w:val="22"/>
                <w:szCs w:val="22"/>
                <w:lang w:val="en-GB" w:eastAsia="en-GB"/>
              </w:rPr>
            </w:pPr>
            <w:r w:rsidRPr="000707FF">
              <w:rPr>
                <w:rFonts w:ascii="Arial" w:hAnsi="Arial" w:cs="Arial"/>
                <w:b/>
                <w:sz w:val="22"/>
                <w:szCs w:val="22"/>
                <w:lang w:val="en-GB" w:eastAsia="en-GB"/>
              </w:rPr>
              <w:t>Customer Focus</w:t>
            </w:r>
            <w:r w:rsidRPr="000707FF">
              <w:rPr>
                <w:rFonts w:ascii="Arial" w:hAnsi="Arial" w:cs="Arial"/>
                <w:sz w:val="22"/>
                <w:szCs w:val="22"/>
                <w:lang w:val="en-GB" w:eastAsia="en-GB"/>
              </w:rPr>
              <w:t xml:space="preserve"> – we will place the customer at the heart of the design and delivery of our services and facilities. We will respond to feedback and customer complaints in a positive and proactive manner.</w:t>
            </w:r>
          </w:p>
          <w:p w14:paraId="3A6E91D2" w14:textId="77777777" w:rsidR="000707FF" w:rsidRPr="000707FF" w:rsidRDefault="000707FF" w:rsidP="000707FF">
            <w:pPr>
              <w:autoSpaceDE w:val="0"/>
              <w:autoSpaceDN w:val="0"/>
              <w:adjustRightInd w:val="0"/>
              <w:spacing w:before="100" w:after="100"/>
              <w:rPr>
                <w:rFonts w:ascii="Arial" w:hAnsi="Arial" w:cs="Arial"/>
                <w:b/>
                <w:sz w:val="22"/>
                <w:szCs w:val="22"/>
                <w:lang w:val="en-GB" w:eastAsia="en-GB"/>
              </w:rPr>
            </w:pPr>
            <w:r w:rsidRPr="000707FF">
              <w:rPr>
                <w:rFonts w:ascii="Arial" w:hAnsi="Arial" w:cs="Arial"/>
                <w:b/>
                <w:sz w:val="22"/>
                <w:szCs w:val="22"/>
                <w:lang w:val="en-GB" w:eastAsia="en-GB"/>
              </w:rPr>
              <w:t>Teamwork</w:t>
            </w:r>
            <w:r w:rsidRPr="000707FF">
              <w:rPr>
                <w:rFonts w:ascii="Arial" w:hAnsi="Arial" w:cs="Arial"/>
                <w:sz w:val="22"/>
                <w:szCs w:val="22"/>
                <w:lang w:val="en-GB" w:eastAsia="en-GB"/>
              </w:rPr>
              <w:t xml:space="preserve"> – we will work with partners, stakeholders, customers and staff to achieve common goals in the best interest of all parties.</w:t>
            </w:r>
          </w:p>
          <w:p w14:paraId="3A6E91D3" w14:textId="77777777" w:rsidR="000707FF" w:rsidRPr="000707FF" w:rsidRDefault="000707FF" w:rsidP="000707FF">
            <w:pPr>
              <w:autoSpaceDE w:val="0"/>
              <w:autoSpaceDN w:val="0"/>
              <w:adjustRightInd w:val="0"/>
              <w:spacing w:before="100" w:after="100"/>
              <w:rPr>
                <w:rFonts w:ascii="Arial" w:hAnsi="Arial" w:cs="Arial"/>
                <w:b/>
                <w:sz w:val="22"/>
                <w:szCs w:val="22"/>
                <w:lang w:val="en-GB" w:eastAsia="en-GB"/>
              </w:rPr>
            </w:pPr>
            <w:r w:rsidRPr="000707FF">
              <w:rPr>
                <w:rFonts w:ascii="Arial" w:hAnsi="Arial" w:cs="Arial"/>
                <w:b/>
                <w:sz w:val="22"/>
                <w:szCs w:val="22"/>
                <w:lang w:val="en-GB" w:eastAsia="en-GB"/>
              </w:rPr>
              <w:t xml:space="preserve">Professionalism – </w:t>
            </w:r>
            <w:r w:rsidRPr="000707FF">
              <w:rPr>
                <w:rFonts w:ascii="Arial" w:hAnsi="Arial" w:cs="Arial"/>
                <w:sz w:val="22"/>
                <w:szCs w:val="22"/>
                <w:lang w:val="en-GB" w:eastAsia="en-GB"/>
              </w:rPr>
              <w:t>we will base our business upon learning, adoption of best practice and reliably delivering to a high standard.</w:t>
            </w:r>
          </w:p>
          <w:p w14:paraId="3A6E91D4" w14:textId="77777777" w:rsidR="00125139" w:rsidRPr="000707FF" w:rsidRDefault="000707FF" w:rsidP="000707FF">
            <w:pPr>
              <w:autoSpaceDE w:val="0"/>
              <w:autoSpaceDN w:val="0"/>
              <w:adjustRightInd w:val="0"/>
              <w:spacing w:before="100" w:after="100"/>
              <w:rPr>
                <w:rFonts w:ascii="Arial" w:hAnsi="Arial" w:cs="Arial"/>
                <w:b/>
                <w:sz w:val="22"/>
                <w:szCs w:val="22"/>
                <w:lang w:val="en-GB" w:eastAsia="en-GB"/>
              </w:rPr>
            </w:pPr>
            <w:r w:rsidRPr="000707FF">
              <w:rPr>
                <w:rFonts w:ascii="Arial" w:hAnsi="Arial" w:cs="Arial"/>
                <w:b/>
                <w:sz w:val="22"/>
                <w:szCs w:val="22"/>
                <w:lang w:val="en-GB" w:eastAsia="en-GB"/>
              </w:rPr>
              <w:t>Environmental Awareness</w:t>
            </w:r>
            <w:r w:rsidRPr="000707FF">
              <w:rPr>
                <w:rFonts w:ascii="Arial" w:hAnsi="Arial" w:cs="Arial"/>
                <w:sz w:val="22"/>
                <w:szCs w:val="22"/>
                <w:lang w:val="en-GB" w:eastAsia="en-GB"/>
              </w:rPr>
              <w:t xml:space="preserve"> – we will proactively seek to minimise the impact on the environment of the facilities we manage and the services we deliver.</w:t>
            </w:r>
          </w:p>
        </w:tc>
      </w:tr>
      <w:tr w:rsidR="00125139" w:rsidRPr="00F74ED1" w14:paraId="3A6E91DD" w14:textId="77777777" w:rsidTr="0032679C">
        <w:trPr>
          <w:trHeight w:val="266"/>
        </w:trPr>
        <w:tc>
          <w:tcPr>
            <w:tcW w:w="1985" w:type="dxa"/>
          </w:tcPr>
          <w:p w14:paraId="3A6E91D6" w14:textId="77777777" w:rsidR="00125139" w:rsidRPr="00F74ED1" w:rsidRDefault="00125139" w:rsidP="000707FF">
            <w:pPr>
              <w:autoSpaceDE w:val="0"/>
              <w:autoSpaceDN w:val="0"/>
              <w:adjustRightInd w:val="0"/>
              <w:spacing w:before="100" w:after="100"/>
              <w:rPr>
                <w:rFonts w:ascii="Arial" w:hAnsi="Arial" w:cs="Arial"/>
                <w:b/>
                <w:bCs/>
                <w:color w:val="000000"/>
                <w:sz w:val="22"/>
                <w:szCs w:val="22"/>
              </w:rPr>
            </w:pPr>
            <w:r w:rsidRPr="00F74ED1">
              <w:rPr>
                <w:rFonts w:ascii="Arial" w:hAnsi="Arial" w:cs="Arial"/>
                <w:b/>
                <w:bCs/>
                <w:color w:val="000000"/>
                <w:sz w:val="22"/>
                <w:szCs w:val="22"/>
              </w:rPr>
              <w:t>Benefits of working for Magna Vitae</w:t>
            </w:r>
          </w:p>
          <w:p w14:paraId="3A6E91D7" w14:textId="77777777" w:rsidR="00125139" w:rsidRPr="00F74ED1" w:rsidRDefault="00125139" w:rsidP="0004780B">
            <w:pPr>
              <w:autoSpaceDE w:val="0"/>
              <w:autoSpaceDN w:val="0"/>
              <w:adjustRightInd w:val="0"/>
              <w:rPr>
                <w:rFonts w:ascii="Arial" w:hAnsi="Arial" w:cs="Arial"/>
                <w:b/>
                <w:bCs/>
                <w:color w:val="000000"/>
                <w:sz w:val="22"/>
                <w:szCs w:val="22"/>
              </w:rPr>
            </w:pPr>
          </w:p>
          <w:p w14:paraId="3A6E91D8" w14:textId="77777777" w:rsidR="00125139" w:rsidRPr="00F74ED1" w:rsidRDefault="00125139" w:rsidP="0004780B">
            <w:pPr>
              <w:tabs>
                <w:tab w:val="left" w:pos="0"/>
                <w:tab w:val="left" w:pos="345"/>
                <w:tab w:val="left" w:pos="464"/>
                <w:tab w:val="left" w:pos="583"/>
                <w:tab w:val="left" w:pos="720"/>
              </w:tabs>
              <w:suppressAutoHyphens/>
              <w:jc w:val="both"/>
              <w:rPr>
                <w:rFonts w:ascii="Arial" w:hAnsi="Arial" w:cs="Arial"/>
                <w:sz w:val="22"/>
                <w:szCs w:val="22"/>
              </w:rPr>
            </w:pPr>
          </w:p>
        </w:tc>
        <w:tc>
          <w:tcPr>
            <w:tcW w:w="8895" w:type="dxa"/>
          </w:tcPr>
          <w:p w14:paraId="3A6E91D9" w14:textId="77777777" w:rsidR="00125139" w:rsidRPr="00F74ED1" w:rsidRDefault="00125139" w:rsidP="000707FF">
            <w:pPr>
              <w:tabs>
                <w:tab w:val="left" w:pos="0"/>
                <w:tab w:val="left" w:pos="345"/>
                <w:tab w:val="left" w:pos="464"/>
                <w:tab w:val="left" w:pos="583"/>
                <w:tab w:val="left" w:pos="720"/>
              </w:tabs>
              <w:suppressAutoHyphens/>
              <w:spacing w:before="100" w:after="100"/>
              <w:jc w:val="both"/>
              <w:rPr>
                <w:rFonts w:ascii="Arial" w:hAnsi="Arial" w:cs="Arial"/>
                <w:sz w:val="22"/>
                <w:szCs w:val="22"/>
              </w:rPr>
            </w:pPr>
            <w:r w:rsidRPr="000707FF">
              <w:rPr>
                <w:rFonts w:ascii="Arial" w:hAnsi="Arial" w:cs="Arial"/>
                <w:sz w:val="22"/>
                <w:szCs w:val="22"/>
                <w:lang w:val="en-GB" w:eastAsia="en-GB"/>
              </w:rPr>
              <w:t>As a new company we are looking to recruit talented people to join our</w:t>
            </w:r>
            <w:r w:rsidRPr="00F74ED1">
              <w:rPr>
                <w:rFonts w:ascii="Arial" w:hAnsi="Arial" w:cs="Arial"/>
                <w:sz w:val="22"/>
                <w:szCs w:val="22"/>
              </w:rPr>
              <w:t xml:space="preserve"> established teams. We will provide you with the opportunity to develop your skills to ensure that you have the best industry leading knowledge so that</w:t>
            </w:r>
            <w:r w:rsidR="00884254">
              <w:rPr>
                <w:rFonts w:ascii="Arial" w:hAnsi="Arial" w:cs="Arial"/>
                <w:sz w:val="22"/>
                <w:szCs w:val="22"/>
              </w:rPr>
              <w:t>,</w:t>
            </w:r>
            <w:r w:rsidRPr="00F74ED1">
              <w:rPr>
                <w:rFonts w:ascii="Arial" w:hAnsi="Arial" w:cs="Arial"/>
                <w:sz w:val="22"/>
                <w:szCs w:val="22"/>
              </w:rPr>
              <w:t xml:space="preserve"> as opportunities arise</w:t>
            </w:r>
            <w:r w:rsidR="00884254">
              <w:rPr>
                <w:rFonts w:ascii="Arial" w:hAnsi="Arial" w:cs="Arial"/>
                <w:sz w:val="22"/>
                <w:szCs w:val="22"/>
              </w:rPr>
              <w:t>,</w:t>
            </w:r>
            <w:r w:rsidRPr="00F74ED1">
              <w:rPr>
                <w:rFonts w:ascii="Arial" w:hAnsi="Arial" w:cs="Arial"/>
                <w:sz w:val="22"/>
                <w:szCs w:val="22"/>
              </w:rPr>
              <w:t xml:space="preserve"> you can further your career within Ma</w:t>
            </w:r>
            <w:r w:rsidR="000707FF">
              <w:rPr>
                <w:rFonts w:ascii="Arial" w:hAnsi="Arial" w:cs="Arial"/>
                <w:sz w:val="22"/>
                <w:szCs w:val="22"/>
              </w:rPr>
              <w:t>gn</w:t>
            </w:r>
            <w:r w:rsidRPr="00F74ED1">
              <w:rPr>
                <w:rFonts w:ascii="Arial" w:hAnsi="Arial" w:cs="Arial"/>
                <w:sz w:val="22"/>
                <w:szCs w:val="22"/>
              </w:rPr>
              <w:t xml:space="preserve">a Vitae or the </w:t>
            </w:r>
            <w:r w:rsidR="000707FF">
              <w:rPr>
                <w:rFonts w:ascii="Arial" w:hAnsi="Arial" w:cs="Arial"/>
                <w:sz w:val="22"/>
                <w:szCs w:val="22"/>
              </w:rPr>
              <w:t xml:space="preserve">culture and </w:t>
            </w:r>
            <w:r w:rsidRPr="00F74ED1">
              <w:rPr>
                <w:rFonts w:ascii="Arial" w:hAnsi="Arial" w:cs="Arial"/>
                <w:sz w:val="22"/>
                <w:szCs w:val="22"/>
              </w:rPr>
              <w:t xml:space="preserve">leisure </w:t>
            </w:r>
            <w:proofErr w:type="gramStart"/>
            <w:r w:rsidRPr="00F74ED1">
              <w:rPr>
                <w:rFonts w:ascii="Arial" w:hAnsi="Arial" w:cs="Arial"/>
                <w:sz w:val="22"/>
                <w:szCs w:val="22"/>
              </w:rPr>
              <w:t>industry as a whole</w:t>
            </w:r>
            <w:proofErr w:type="gramEnd"/>
            <w:r w:rsidRPr="00F74ED1">
              <w:rPr>
                <w:rFonts w:ascii="Arial" w:hAnsi="Arial" w:cs="Arial"/>
                <w:sz w:val="22"/>
                <w:szCs w:val="22"/>
              </w:rPr>
              <w:t>.</w:t>
            </w:r>
          </w:p>
          <w:p w14:paraId="3A6E91DA" w14:textId="77777777" w:rsidR="00125139" w:rsidRPr="00F74ED1" w:rsidRDefault="00125139" w:rsidP="000707FF">
            <w:pPr>
              <w:tabs>
                <w:tab w:val="left" w:pos="0"/>
                <w:tab w:val="left" w:pos="345"/>
                <w:tab w:val="left" w:pos="464"/>
                <w:tab w:val="left" w:pos="583"/>
                <w:tab w:val="left" w:pos="720"/>
              </w:tabs>
              <w:suppressAutoHyphens/>
              <w:spacing w:before="100" w:after="100"/>
              <w:jc w:val="both"/>
              <w:rPr>
                <w:rFonts w:ascii="Arial" w:hAnsi="Arial" w:cs="Arial"/>
                <w:sz w:val="22"/>
                <w:szCs w:val="22"/>
              </w:rPr>
            </w:pPr>
          </w:p>
          <w:p w14:paraId="3A6E91DB" w14:textId="77777777" w:rsidR="00125139" w:rsidRPr="00F74ED1" w:rsidRDefault="00125139" w:rsidP="000707FF">
            <w:pPr>
              <w:tabs>
                <w:tab w:val="left" w:pos="0"/>
                <w:tab w:val="left" w:pos="345"/>
                <w:tab w:val="left" w:pos="464"/>
                <w:tab w:val="left" w:pos="583"/>
                <w:tab w:val="left" w:pos="720"/>
              </w:tabs>
              <w:suppressAutoHyphens/>
              <w:spacing w:before="100" w:after="100"/>
              <w:jc w:val="both"/>
              <w:rPr>
                <w:rFonts w:ascii="Arial" w:hAnsi="Arial" w:cs="Arial"/>
                <w:sz w:val="22"/>
                <w:szCs w:val="22"/>
              </w:rPr>
            </w:pPr>
            <w:r w:rsidRPr="00F74ED1">
              <w:rPr>
                <w:rFonts w:ascii="Arial" w:hAnsi="Arial" w:cs="Arial"/>
                <w:sz w:val="22"/>
                <w:szCs w:val="22"/>
              </w:rPr>
              <w:t>You will also benefit from some of the best terms and conditions in the leisure field including a competitive salary and a defined benefits career average pension scheme.  We look forward to receiving your application.</w:t>
            </w:r>
          </w:p>
          <w:p w14:paraId="3A6E91DC" w14:textId="77777777" w:rsidR="00125139" w:rsidRPr="00F74ED1" w:rsidRDefault="00125139" w:rsidP="000707FF">
            <w:pPr>
              <w:tabs>
                <w:tab w:val="left" w:pos="0"/>
                <w:tab w:val="left" w:pos="345"/>
                <w:tab w:val="left" w:pos="464"/>
                <w:tab w:val="left" w:pos="583"/>
                <w:tab w:val="left" w:pos="720"/>
              </w:tabs>
              <w:suppressAutoHyphens/>
              <w:spacing w:before="100" w:after="100"/>
              <w:jc w:val="both"/>
              <w:rPr>
                <w:rFonts w:ascii="Arial" w:hAnsi="Arial" w:cs="Arial"/>
                <w:sz w:val="22"/>
                <w:szCs w:val="22"/>
              </w:rPr>
            </w:pPr>
          </w:p>
        </w:tc>
      </w:tr>
    </w:tbl>
    <w:p w14:paraId="3A6E91DE" w14:textId="77777777" w:rsidR="00125139" w:rsidRPr="0032679C" w:rsidRDefault="00125139" w:rsidP="001B22EB">
      <w:pPr>
        <w:tabs>
          <w:tab w:val="left" w:pos="0"/>
          <w:tab w:val="left" w:pos="345"/>
          <w:tab w:val="left" w:pos="464"/>
          <w:tab w:val="left" w:pos="583"/>
          <w:tab w:val="left" w:pos="720"/>
        </w:tabs>
        <w:suppressAutoHyphens/>
        <w:jc w:val="both"/>
        <w:rPr>
          <w:rFonts w:ascii="Arial" w:hAnsi="Arial" w:cs="Arial"/>
        </w:rPr>
      </w:pPr>
    </w:p>
    <w:p w14:paraId="3A6E91DF" w14:textId="77777777" w:rsidR="00125139" w:rsidRPr="0032679C" w:rsidRDefault="00125139">
      <w:pPr>
        <w:rPr>
          <w:rFonts w:ascii="Arial" w:hAnsi="Arial" w:cs="Arial"/>
          <w:b/>
        </w:rPr>
      </w:pPr>
    </w:p>
    <w:sectPr w:rsidR="00125139" w:rsidRPr="0032679C" w:rsidSect="00485FED">
      <w:footerReference w:type="default" r:id="rId11"/>
      <w:pgSz w:w="11906" w:h="16838"/>
      <w:pgMar w:top="340"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987F2" w14:textId="77777777" w:rsidR="0084167F" w:rsidRDefault="0084167F">
      <w:r>
        <w:separator/>
      </w:r>
    </w:p>
  </w:endnote>
  <w:endnote w:type="continuationSeparator" w:id="0">
    <w:p w14:paraId="087E2BDE" w14:textId="77777777" w:rsidR="0084167F" w:rsidRDefault="0084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91E6" w14:textId="77777777" w:rsidR="00125139" w:rsidRPr="0040635D" w:rsidRDefault="00125139" w:rsidP="008373A0">
    <w:pPr>
      <w:pStyle w:val="Footer"/>
      <w:jc w:val="center"/>
      <w:rPr>
        <w:rFonts w:ascii="Verdana" w:hAnsi="Verdana"/>
        <w:b/>
        <w:bCs/>
        <w:sz w:val="20"/>
        <w:szCs w:val="20"/>
      </w:rPr>
    </w:pPr>
  </w:p>
  <w:p w14:paraId="3A6E91E7" w14:textId="77777777" w:rsidR="00125139" w:rsidRPr="008373A0" w:rsidRDefault="00125139" w:rsidP="008373A0">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FC8F1" w14:textId="77777777" w:rsidR="0084167F" w:rsidRDefault="0084167F">
      <w:r>
        <w:separator/>
      </w:r>
    </w:p>
  </w:footnote>
  <w:footnote w:type="continuationSeparator" w:id="0">
    <w:p w14:paraId="66E2F163" w14:textId="77777777" w:rsidR="0084167F" w:rsidRDefault="00841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150"/>
    <w:multiLevelType w:val="hybridMultilevel"/>
    <w:tmpl w:val="6CD2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16EA2"/>
    <w:multiLevelType w:val="hybridMultilevel"/>
    <w:tmpl w:val="33665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75DEA"/>
    <w:multiLevelType w:val="hybridMultilevel"/>
    <w:tmpl w:val="8E527F2C"/>
    <w:lvl w:ilvl="0" w:tplc="83CC921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952E9"/>
    <w:multiLevelType w:val="hybridMultilevel"/>
    <w:tmpl w:val="DB60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46262"/>
    <w:multiLevelType w:val="hybridMultilevel"/>
    <w:tmpl w:val="7AAEF6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0627881"/>
    <w:multiLevelType w:val="hybridMultilevel"/>
    <w:tmpl w:val="A13A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90818"/>
    <w:multiLevelType w:val="hybridMultilevel"/>
    <w:tmpl w:val="F140D084"/>
    <w:lvl w:ilvl="0" w:tplc="11183C70">
      <w:start w:val="1"/>
      <w:numFmt w:val="bullet"/>
      <w:lvlText w:val=""/>
      <w:lvlJc w:val="left"/>
      <w:pPr>
        <w:tabs>
          <w:tab w:val="num" w:pos="397"/>
        </w:tabs>
        <w:ind w:left="397" w:hanging="39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63CBA"/>
    <w:multiLevelType w:val="hybridMultilevel"/>
    <w:tmpl w:val="F0EC4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2F0A2D"/>
    <w:multiLevelType w:val="hybridMultilevel"/>
    <w:tmpl w:val="434E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120AA"/>
    <w:multiLevelType w:val="hybridMultilevel"/>
    <w:tmpl w:val="81565F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A5277A1"/>
    <w:multiLevelType w:val="hybridMultilevel"/>
    <w:tmpl w:val="E3A2777E"/>
    <w:lvl w:ilvl="0" w:tplc="A1A8146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2"/>
  </w:num>
  <w:num w:numId="6">
    <w:abstractNumId w:val="5"/>
  </w:num>
  <w:num w:numId="7">
    <w:abstractNumId w:val="7"/>
  </w:num>
  <w:num w:numId="8">
    <w:abstractNumId w:val="0"/>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5D"/>
    <w:rsid w:val="00023FCF"/>
    <w:rsid w:val="0002706A"/>
    <w:rsid w:val="0004780B"/>
    <w:rsid w:val="000707FF"/>
    <w:rsid w:val="00083933"/>
    <w:rsid w:val="00094D4F"/>
    <w:rsid w:val="00095735"/>
    <w:rsid w:val="000A74EC"/>
    <w:rsid w:val="000B33C7"/>
    <w:rsid w:val="000D060B"/>
    <w:rsid w:val="000D7EA9"/>
    <w:rsid w:val="000E2649"/>
    <w:rsid w:val="000E4D74"/>
    <w:rsid w:val="000F084D"/>
    <w:rsid w:val="000F373C"/>
    <w:rsid w:val="0011246E"/>
    <w:rsid w:val="001174CA"/>
    <w:rsid w:val="00121059"/>
    <w:rsid w:val="00125139"/>
    <w:rsid w:val="00131BA7"/>
    <w:rsid w:val="00133C1B"/>
    <w:rsid w:val="001547FB"/>
    <w:rsid w:val="0016617E"/>
    <w:rsid w:val="00186D2A"/>
    <w:rsid w:val="001947AF"/>
    <w:rsid w:val="001B22EB"/>
    <w:rsid w:val="001C3B86"/>
    <w:rsid w:val="001C63BB"/>
    <w:rsid w:val="001D2256"/>
    <w:rsid w:val="00205BC6"/>
    <w:rsid w:val="00207609"/>
    <w:rsid w:val="002246C2"/>
    <w:rsid w:val="0022544A"/>
    <w:rsid w:val="002278EF"/>
    <w:rsid w:val="00235902"/>
    <w:rsid w:val="002504F1"/>
    <w:rsid w:val="002676BB"/>
    <w:rsid w:val="00271BD1"/>
    <w:rsid w:val="00284F0C"/>
    <w:rsid w:val="00285C9C"/>
    <w:rsid w:val="0029219B"/>
    <w:rsid w:val="002A4889"/>
    <w:rsid w:val="002F3DDC"/>
    <w:rsid w:val="00301300"/>
    <w:rsid w:val="00302B2C"/>
    <w:rsid w:val="00311FEC"/>
    <w:rsid w:val="00313A9B"/>
    <w:rsid w:val="003177F7"/>
    <w:rsid w:val="00321E72"/>
    <w:rsid w:val="0032679C"/>
    <w:rsid w:val="003273DD"/>
    <w:rsid w:val="003300B9"/>
    <w:rsid w:val="0033277E"/>
    <w:rsid w:val="00334ED6"/>
    <w:rsid w:val="00340087"/>
    <w:rsid w:val="0034737D"/>
    <w:rsid w:val="003565B9"/>
    <w:rsid w:val="00387EA9"/>
    <w:rsid w:val="003A69D0"/>
    <w:rsid w:val="003B40D1"/>
    <w:rsid w:val="003B6BE9"/>
    <w:rsid w:val="003C3289"/>
    <w:rsid w:val="003D0DAE"/>
    <w:rsid w:val="003E51A5"/>
    <w:rsid w:val="003F414D"/>
    <w:rsid w:val="0040635D"/>
    <w:rsid w:val="00410C24"/>
    <w:rsid w:val="0042692F"/>
    <w:rsid w:val="004339BA"/>
    <w:rsid w:val="00475AEC"/>
    <w:rsid w:val="004764A9"/>
    <w:rsid w:val="00477232"/>
    <w:rsid w:val="00485FED"/>
    <w:rsid w:val="004915E1"/>
    <w:rsid w:val="004969A1"/>
    <w:rsid w:val="00497D10"/>
    <w:rsid w:val="004B1157"/>
    <w:rsid w:val="004B4315"/>
    <w:rsid w:val="004C32CF"/>
    <w:rsid w:val="004D77D4"/>
    <w:rsid w:val="004E5804"/>
    <w:rsid w:val="00505AD0"/>
    <w:rsid w:val="0052472D"/>
    <w:rsid w:val="00525D1F"/>
    <w:rsid w:val="00533445"/>
    <w:rsid w:val="00535E03"/>
    <w:rsid w:val="00544FA2"/>
    <w:rsid w:val="00546D45"/>
    <w:rsid w:val="00552959"/>
    <w:rsid w:val="00555C69"/>
    <w:rsid w:val="00567C55"/>
    <w:rsid w:val="00593FB3"/>
    <w:rsid w:val="005C38C6"/>
    <w:rsid w:val="005D4F6A"/>
    <w:rsid w:val="005D57FB"/>
    <w:rsid w:val="005D6D1B"/>
    <w:rsid w:val="005E40FB"/>
    <w:rsid w:val="006100B7"/>
    <w:rsid w:val="00615CD5"/>
    <w:rsid w:val="006563ED"/>
    <w:rsid w:val="00662D39"/>
    <w:rsid w:val="006667B9"/>
    <w:rsid w:val="00683BE7"/>
    <w:rsid w:val="00692062"/>
    <w:rsid w:val="006C0A96"/>
    <w:rsid w:val="006D20AA"/>
    <w:rsid w:val="006F4D16"/>
    <w:rsid w:val="006F5E4E"/>
    <w:rsid w:val="00706BA2"/>
    <w:rsid w:val="00712300"/>
    <w:rsid w:val="007204B1"/>
    <w:rsid w:val="007268C1"/>
    <w:rsid w:val="00730344"/>
    <w:rsid w:val="00746D16"/>
    <w:rsid w:val="00754030"/>
    <w:rsid w:val="007624B4"/>
    <w:rsid w:val="00780441"/>
    <w:rsid w:val="00781ABD"/>
    <w:rsid w:val="007A5C4A"/>
    <w:rsid w:val="007B2C91"/>
    <w:rsid w:val="007B5F0B"/>
    <w:rsid w:val="007C1120"/>
    <w:rsid w:val="007E4685"/>
    <w:rsid w:val="007E585E"/>
    <w:rsid w:val="00801876"/>
    <w:rsid w:val="00811C6A"/>
    <w:rsid w:val="00835873"/>
    <w:rsid w:val="008373A0"/>
    <w:rsid w:val="0084167F"/>
    <w:rsid w:val="008473A6"/>
    <w:rsid w:val="0085572A"/>
    <w:rsid w:val="00855750"/>
    <w:rsid w:val="00860760"/>
    <w:rsid w:val="00861E77"/>
    <w:rsid w:val="0086458A"/>
    <w:rsid w:val="00884254"/>
    <w:rsid w:val="008971C6"/>
    <w:rsid w:val="008B260C"/>
    <w:rsid w:val="008B4274"/>
    <w:rsid w:val="008B4F43"/>
    <w:rsid w:val="008C6903"/>
    <w:rsid w:val="008C764A"/>
    <w:rsid w:val="008E0829"/>
    <w:rsid w:val="008E3A6E"/>
    <w:rsid w:val="008E3A86"/>
    <w:rsid w:val="008F438D"/>
    <w:rsid w:val="008F6C4A"/>
    <w:rsid w:val="009155A7"/>
    <w:rsid w:val="009229AD"/>
    <w:rsid w:val="00943AD1"/>
    <w:rsid w:val="00944902"/>
    <w:rsid w:val="0095225C"/>
    <w:rsid w:val="009600C6"/>
    <w:rsid w:val="009606CE"/>
    <w:rsid w:val="0096590A"/>
    <w:rsid w:val="009856E1"/>
    <w:rsid w:val="00993EF6"/>
    <w:rsid w:val="00994BE9"/>
    <w:rsid w:val="009A7A99"/>
    <w:rsid w:val="009B0613"/>
    <w:rsid w:val="009C0254"/>
    <w:rsid w:val="009C58A4"/>
    <w:rsid w:val="009C6646"/>
    <w:rsid w:val="009D23B6"/>
    <w:rsid w:val="009D3F92"/>
    <w:rsid w:val="009F41E9"/>
    <w:rsid w:val="00A078BF"/>
    <w:rsid w:val="00A162BD"/>
    <w:rsid w:val="00A2427B"/>
    <w:rsid w:val="00A31B07"/>
    <w:rsid w:val="00A42289"/>
    <w:rsid w:val="00A44197"/>
    <w:rsid w:val="00A51B18"/>
    <w:rsid w:val="00A55A72"/>
    <w:rsid w:val="00A82ED5"/>
    <w:rsid w:val="00A964F0"/>
    <w:rsid w:val="00A971A2"/>
    <w:rsid w:val="00AB3E11"/>
    <w:rsid w:val="00B01757"/>
    <w:rsid w:val="00B0193E"/>
    <w:rsid w:val="00B1544C"/>
    <w:rsid w:val="00B27BDA"/>
    <w:rsid w:val="00B44A23"/>
    <w:rsid w:val="00B47C94"/>
    <w:rsid w:val="00B55FF7"/>
    <w:rsid w:val="00B76851"/>
    <w:rsid w:val="00B93B39"/>
    <w:rsid w:val="00B95941"/>
    <w:rsid w:val="00BA3C19"/>
    <w:rsid w:val="00BC7D1F"/>
    <w:rsid w:val="00BD1D77"/>
    <w:rsid w:val="00C02B2B"/>
    <w:rsid w:val="00C05BA6"/>
    <w:rsid w:val="00C30E1C"/>
    <w:rsid w:val="00C36CCC"/>
    <w:rsid w:val="00C37BC5"/>
    <w:rsid w:val="00C51B1B"/>
    <w:rsid w:val="00C608B9"/>
    <w:rsid w:val="00C6604A"/>
    <w:rsid w:val="00C72CA7"/>
    <w:rsid w:val="00C837C3"/>
    <w:rsid w:val="00C93B34"/>
    <w:rsid w:val="00CA0933"/>
    <w:rsid w:val="00CA488B"/>
    <w:rsid w:val="00CE0101"/>
    <w:rsid w:val="00CE660C"/>
    <w:rsid w:val="00CF2C0B"/>
    <w:rsid w:val="00CF368C"/>
    <w:rsid w:val="00D1397A"/>
    <w:rsid w:val="00D23B65"/>
    <w:rsid w:val="00D253B7"/>
    <w:rsid w:val="00D33745"/>
    <w:rsid w:val="00D4735D"/>
    <w:rsid w:val="00D67441"/>
    <w:rsid w:val="00D71E45"/>
    <w:rsid w:val="00D74565"/>
    <w:rsid w:val="00D86FB6"/>
    <w:rsid w:val="00DA5F35"/>
    <w:rsid w:val="00DB2965"/>
    <w:rsid w:val="00DD1D0B"/>
    <w:rsid w:val="00DF60AA"/>
    <w:rsid w:val="00E27F92"/>
    <w:rsid w:val="00E432FA"/>
    <w:rsid w:val="00E55846"/>
    <w:rsid w:val="00E57E1A"/>
    <w:rsid w:val="00E65439"/>
    <w:rsid w:val="00E70D5B"/>
    <w:rsid w:val="00E7483B"/>
    <w:rsid w:val="00E77728"/>
    <w:rsid w:val="00E93F19"/>
    <w:rsid w:val="00EA5688"/>
    <w:rsid w:val="00EA6146"/>
    <w:rsid w:val="00EB422C"/>
    <w:rsid w:val="00EB5DCC"/>
    <w:rsid w:val="00EC215B"/>
    <w:rsid w:val="00EC533F"/>
    <w:rsid w:val="00F02F54"/>
    <w:rsid w:val="00F05CE6"/>
    <w:rsid w:val="00F05E4A"/>
    <w:rsid w:val="00F30CE9"/>
    <w:rsid w:val="00F36F4D"/>
    <w:rsid w:val="00F522A2"/>
    <w:rsid w:val="00F54097"/>
    <w:rsid w:val="00F74ED1"/>
    <w:rsid w:val="00F825CA"/>
    <w:rsid w:val="00FA42D9"/>
    <w:rsid w:val="00FC32D4"/>
    <w:rsid w:val="773C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E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300"/>
    <w:rPr>
      <w:sz w:val="24"/>
      <w:szCs w:val="24"/>
      <w:lang w:val="en-US" w:eastAsia="en-US"/>
    </w:rPr>
  </w:style>
  <w:style w:type="paragraph" w:styleId="Heading6">
    <w:name w:val="heading 6"/>
    <w:basedOn w:val="Normal"/>
    <w:next w:val="Normal"/>
    <w:link w:val="Heading6Char"/>
    <w:qFormat/>
    <w:locked/>
    <w:rsid w:val="00662D39"/>
    <w:pPr>
      <w:spacing w:before="240" w:after="60"/>
      <w:outlineLvl w:val="5"/>
    </w:pPr>
    <w:rPr>
      <w:rFonts w:ascii="Verdana" w:hAnsi="Verdana"/>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73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73A0"/>
    <w:pPr>
      <w:tabs>
        <w:tab w:val="center" w:pos="4153"/>
        <w:tab w:val="right" w:pos="8306"/>
      </w:tabs>
    </w:pPr>
  </w:style>
  <w:style w:type="character" w:customStyle="1" w:styleId="HeaderChar">
    <w:name w:val="Header Char"/>
    <w:basedOn w:val="DefaultParagraphFont"/>
    <w:link w:val="Header"/>
    <w:uiPriority w:val="99"/>
    <w:semiHidden/>
    <w:rsid w:val="00424F21"/>
    <w:rPr>
      <w:sz w:val="24"/>
      <w:szCs w:val="24"/>
      <w:lang w:val="en-US" w:eastAsia="en-US"/>
    </w:rPr>
  </w:style>
  <w:style w:type="paragraph" w:styleId="Footer">
    <w:name w:val="footer"/>
    <w:basedOn w:val="Normal"/>
    <w:link w:val="FooterChar"/>
    <w:uiPriority w:val="99"/>
    <w:rsid w:val="008373A0"/>
    <w:pPr>
      <w:tabs>
        <w:tab w:val="center" w:pos="4153"/>
        <w:tab w:val="right" w:pos="8306"/>
      </w:tabs>
    </w:pPr>
  </w:style>
  <w:style w:type="character" w:customStyle="1" w:styleId="FooterChar">
    <w:name w:val="Footer Char"/>
    <w:basedOn w:val="DefaultParagraphFont"/>
    <w:link w:val="Footer"/>
    <w:uiPriority w:val="99"/>
    <w:semiHidden/>
    <w:rsid w:val="00424F21"/>
    <w:rPr>
      <w:sz w:val="24"/>
      <w:szCs w:val="24"/>
      <w:lang w:val="en-US" w:eastAsia="en-US"/>
    </w:rPr>
  </w:style>
  <w:style w:type="character" w:styleId="CommentReference">
    <w:name w:val="annotation reference"/>
    <w:basedOn w:val="DefaultParagraphFont"/>
    <w:uiPriority w:val="99"/>
    <w:semiHidden/>
    <w:rsid w:val="00321E72"/>
    <w:rPr>
      <w:rFonts w:cs="Times New Roman"/>
      <w:sz w:val="16"/>
      <w:szCs w:val="16"/>
    </w:rPr>
  </w:style>
  <w:style w:type="paragraph" w:styleId="CommentText">
    <w:name w:val="annotation text"/>
    <w:basedOn w:val="Normal"/>
    <w:link w:val="CommentTextChar"/>
    <w:uiPriority w:val="99"/>
    <w:semiHidden/>
    <w:rsid w:val="00321E72"/>
    <w:rPr>
      <w:sz w:val="20"/>
      <w:szCs w:val="20"/>
    </w:rPr>
  </w:style>
  <w:style w:type="character" w:customStyle="1" w:styleId="CommentTextChar">
    <w:name w:val="Comment Text Char"/>
    <w:basedOn w:val="DefaultParagraphFont"/>
    <w:link w:val="CommentText"/>
    <w:uiPriority w:val="99"/>
    <w:semiHidden/>
    <w:rsid w:val="00424F21"/>
    <w:rPr>
      <w:sz w:val="20"/>
      <w:szCs w:val="20"/>
      <w:lang w:val="en-US" w:eastAsia="en-US"/>
    </w:rPr>
  </w:style>
  <w:style w:type="paragraph" w:styleId="CommentSubject">
    <w:name w:val="annotation subject"/>
    <w:basedOn w:val="CommentText"/>
    <w:next w:val="CommentText"/>
    <w:link w:val="CommentSubjectChar"/>
    <w:uiPriority w:val="99"/>
    <w:semiHidden/>
    <w:rsid w:val="00321E72"/>
    <w:rPr>
      <w:b/>
      <w:bCs/>
    </w:rPr>
  </w:style>
  <w:style w:type="character" w:customStyle="1" w:styleId="CommentSubjectChar">
    <w:name w:val="Comment Subject Char"/>
    <w:basedOn w:val="CommentTextChar"/>
    <w:link w:val="CommentSubject"/>
    <w:uiPriority w:val="99"/>
    <w:semiHidden/>
    <w:rsid w:val="00424F21"/>
    <w:rPr>
      <w:b/>
      <w:bCs/>
      <w:sz w:val="20"/>
      <w:szCs w:val="20"/>
      <w:lang w:val="en-US" w:eastAsia="en-US"/>
    </w:rPr>
  </w:style>
  <w:style w:type="paragraph" w:styleId="BalloonText">
    <w:name w:val="Balloon Text"/>
    <w:basedOn w:val="Normal"/>
    <w:link w:val="BalloonTextChar"/>
    <w:uiPriority w:val="99"/>
    <w:semiHidden/>
    <w:rsid w:val="00321E72"/>
    <w:rPr>
      <w:rFonts w:ascii="Tahoma" w:hAnsi="Tahoma" w:cs="Tahoma"/>
      <w:sz w:val="16"/>
      <w:szCs w:val="16"/>
    </w:rPr>
  </w:style>
  <w:style w:type="character" w:customStyle="1" w:styleId="BalloonTextChar">
    <w:name w:val="Balloon Text Char"/>
    <w:basedOn w:val="DefaultParagraphFont"/>
    <w:link w:val="BalloonText"/>
    <w:uiPriority w:val="99"/>
    <w:semiHidden/>
    <w:rsid w:val="00424F21"/>
    <w:rPr>
      <w:sz w:val="0"/>
      <w:szCs w:val="0"/>
      <w:lang w:val="en-US" w:eastAsia="en-US"/>
    </w:rPr>
  </w:style>
  <w:style w:type="paragraph" w:styleId="ListParagraph">
    <w:name w:val="List Paragraph"/>
    <w:basedOn w:val="Normal"/>
    <w:uiPriority w:val="34"/>
    <w:qFormat/>
    <w:rsid w:val="0029219B"/>
    <w:pPr>
      <w:spacing w:after="200" w:line="276" w:lineRule="auto"/>
      <w:ind w:left="720"/>
      <w:contextualSpacing/>
    </w:pPr>
    <w:rPr>
      <w:rFonts w:ascii="Calibri" w:hAnsi="Calibri"/>
      <w:sz w:val="22"/>
      <w:szCs w:val="22"/>
      <w:lang w:val="en-GB"/>
    </w:rPr>
  </w:style>
  <w:style w:type="character" w:customStyle="1" w:styleId="Heading6Char">
    <w:name w:val="Heading 6 Char"/>
    <w:basedOn w:val="DefaultParagraphFont"/>
    <w:link w:val="Heading6"/>
    <w:rsid w:val="00662D39"/>
    <w:rPr>
      <w:rFonts w:ascii="Verdana" w:hAnsi="Verdana"/>
      <w:b/>
      <w:bCs/>
      <w:lang w:eastAsia="en-US"/>
    </w:rPr>
  </w:style>
  <w:style w:type="paragraph" w:styleId="BodyText2">
    <w:name w:val="Body Text 2"/>
    <w:basedOn w:val="Normal"/>
    <w:link w:val="BodyText2Char"/>
    <w:rsid w:val="00662D39"/>
    <w:rPr>
      <w:szCs w:val="20"/>
      <w:lang w:val="en-GB"/>
    </w:rPr>
  </w:style>
  <w:style w:type="character" w:customStyle="1" w:styleId="BodyText2Char">
    <w:name w:val="Body Text 2 Char"/>
    <w:basedOn w:val="DefaultParagraphFont"/>
    <w:link w:val="BodyText2"/>
    <w:rsid w:val="00662D39"/>
    <w:rPr>
      <w:sz w:val="24"/>
      <w:szCs w:val="20"/>
      <w:lang w:eastAsia="en-US"/>
    </w:rPr>
  </w:style>
  <w:style w:type="paragraph" w:customStyle="1" w:styleId="Default">
    <w:name w:val="Default"/>
    <w:basedOn w:val="Normal"/>
    <w:rsid w:val="008E0829"/>
    <w:pPr>
      <w:autoSpaceDE w:val="0"/>
      <w:autoSpaceDN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971969">
      <w:bodyDiv w:val="1"/>
      <w:marLeft w:val="0"/>
      <w:marRight w:val="0"/>
      <w:marTop w:val="0"/>
      <w:marBottom w:val="0"/>
      <w:divBdr>
        <w:top w:val="none" w:sz="0" w:space="0" w:color="auto"/>
        <w:left w:val="none" w:sz="0" w:space="0" w:color="auto"/>
        <w:bottom w:val="none" w:sz="0" w:space="0" w:color="auto"/>
        <w:right w:val="none" w:sz="0" w:space="0" w:color="auto"/>
      </w:divBdr>
    </w:div>
    <w:div w:id="1584752765">
      <w:marLeft w:val="0"/>
      <w:marRight w:val="0"/>
      <w:marTop w:val="0"/>
      <w:marBottom w:val="0"/>
      <w:divBdr>
        <w:top w:val="none" w:sz="0" w:space="0" w:color="auto"/>
        <w:left w:val="none" w:sz="0" w:space="0" w:color="auto"/>
        <w:bottom w:val="none" w:sz="0" w:space="0" w:color="auto"/>
        <w:right w:val="none" w:sz="0" w:space="0" w:color="auto"/>
      </w:divBdr>
    </w:div>
    <w:div w:id="1584752766">
      <w:marLeft w:val="0"/>
      <w:marRight w:val="0"/>
      <w:marTop w:val="0"/>
      <w:marBottom w:val="0"/>
      <w:divBdr>
        <w:top w:val="none" w:sz="0" w:space="0" w:color="auto"/>
        <w:left w:val="none" w:sz="0" w:space="0" w:color="auto"/>
        <w:bottom w:val="none" w:sz="0" w:space="0" w:color="auto"/>
        <w:right w:val="none" w:sz="0" w:space="0" w:color="auto"/>
      </w:divBdr>
    </w:div>
    <w:div w:id="1584752767">
      <w:marLeft w:val="0"/>
      <w:marRight w:val="0"/>
      <w:marTop w:val="0"/>
      <w:marBottom w:val="0"/>
      <w:divBdr>
        <w:top w:val="none" w:sz="0" w:space="0" w:color="auto"/>
        <w:left w:val="none" w:sz="0" w:space="0" w:color="auto"/>
        <w:bottom w:val="none" w:sz="0" w:space="0" w:color="auto"/>
        <w:right w:val="none" w:sz="0" w:space="0" w:color="auto"/>
      </w:divBdr>
    </w:div>
    <w:div w:id="18915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39FC39F04D7743B2AA6E5143AF729E" ma:contentTypeVersion="10" ma:contentTypeDescription="Create a new document." ma:contentTypeScope="" ma:versionID="7560a9cecfd3d3b7012a987e31d3f2b2">
  <xsd:schema xmlns:xsd="http://www.w3.org/2001/XMLSchema" xmlns:xs="http://www.w3.org/2001/XMLSchema" xmlns:p="http://schemas.microsoft.com/office/2006/metadata/properties" xmlns:ns2="71474c7f-64d8-48eb-9e5f-3f56096a002f" xmlns:ns3="888bfc2d-e3e2-4b50-8750-2042b0676895" targetNamespace="http://schemas.microsoft.com/office/2006/metadata/properties" ma:root="true" ma:fieldsID="2eafa3654bd55d61834cff8967c60227" ns2:_="" ns3:_="">
    <xsd:import namespace="71474c7f-64d8-48eb-9e5f-3f56096a002f"/>
    <xsd:import namespace="888bfc2d-e3e2-4b50-8750-2042b06768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74c7f-64d8-48eb-9e5f-3f56096a0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8bfc2d-e3e2-4b50-8750-2042b06768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A2FE4-08CC-465C-90B0-06F2DD9D5C52}">
  <ds:schemaRefs>
    <ds:schemaRef ds:uri="http://purl.org/dc/terms/"/>
    <ds:schemaRef ds:uri="71474c7f-64d8-48eb-9e5f-3f56096a002f"/>
    <ds:schemaRef ds:uri="http://www.w3.org/XML/1998/namespace"/>
    <ds:schemaRef ds:uri="888bfc2d-e3e2-4b50-8750-2042b0676895"/>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FF94653-11B3-4358-B333-8FAE692E5C1D}">
  <ds:schemaRefs>
    <ds:schemaRef ds:uri="http://schemas.microsoft.com/sharepoint/v3/contenttype/forms"/>
  </ds:schemaRefs>
</ds:datastoreItem>
</file>

<file path=customXml/itemProps3.xml><?xml version="1.0" encoding="utf-8"?>
<ds:datastoreItem xmlns:ds="http://schemas.openxmlformats.org/officeDocument/2006/customXml" ds:itemID="{8186E8BD-4F9B-49AE-B55E-435C132DC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74c7f-64d8-48eb-9e5f-3f56096a002f"/>
    <ds:schemaRef ds:uri="888bfc2d-e3e2-4b50-8750-2042b0676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2019-11-01T16:24:00Z</dcterms:created>
  <dcterms:modified xsi:type="dcterms:W3CDTF">2019-11-01T16:24:00Z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0x010100D139FC39F04D7743B2AA6E5143AF729E</vt:lpwstr>
  </property>
</Properties>
</file>